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7BCF2" w14:textId="741A70EE" w:rsidR="00316717" w:rsidRPr="00FB3491" w:rsidRDefault="00316717" w:rsidP="00316717">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6</w:t>
      </w:r>
      <w:r w:rsidR="00FA1D74">
        <w:rPr>
          <w:rFonts w:cs="Arial"/>
          <w:b/>
          <w:noProof/>
          <w:sz w:val="24"/>
          <w:szCs w:val="24"/>
        </w:rPr>
        <w:t>bis</w:t>
      </w:r>
      <w:r w:rsidRPr="00FB3491">
        <w:rPr>
          <w:rFonts w:cs="Arial"/>
          <w:b/>
          <w:i/>
          <w:noProof/>
          <w:sz w:val="24"/>
          <w:szCs w:val="24"/>
        </w:rPr>
        <w:tab/>
      </w:r>
      <w:r w:rsidR="00A7382F" w:rsidRPr="00A7382F">
        <w:rPr>
          <w:rFonts w:cs="Arial"/>
          <w:b/>
          <w:i/>
          <w:noProof/>
          <w:sz w:val="24"/>
          <w:szCs w:val="24"/>
        </w:rPr>
        <w:t>R4-2513872</w:t>
      </w:r>
    </w:p>
    <w:p w14:paraId="7E07EAD1" w14:textId="77777777" w:rsidR="00D41BE8" w:rsidRPr="00D41BE8" w:rsidRDefault="00D41BE8" w:rsidP="00D41BE8">
      <w:pPr>
        <w:spacing w:after="120"/>
        <w:ind w:left="1985" w:hanging="1985"/>
        <w:rPr>
          <w:rFonts w:ascii="Arial" w:hAnsi="Arial" w:cs="Arial"/>
          <w:b/>
          <w:noProof/>
          <w:sz w:val="24"/>
          <w:szCs w:val="24"/>
        </w:rPr>
      </w:pPr>
      <w:r w:rsidRPr="00D41BE8">
        <w:rPr>
          <w:rFonts w:ascii="Arial" w:hAnsi="Arial" w:cs="Arial"/>
          <w:b/>
          <w:noProof/>
          <w:sz w:val="24"/>
          <w:szCs w:val="24"/>
        </w:rPr>
        <w:t>Prague, CZ, Oct. 13 – 17, 2025</w:t>
      </w:r>
    </w:p>
    <w:p w14:paraId="77F8ADB8" w14:textId="50B55BD4" w:rsidR="00D41BE8" w:rsidRDefault="00D41BE8" w:rsidP="00D41BE8">
      <w:pPr>
        <w:spacing w:after="120"/>
        <w:ind w:left="1985" w:hanging="1985"/>
        <w:rPr>
          <w:rFonts w:ascii="Arial" w:hAnsi="Arial" w:cs="Arial"/>
          <w:b/>
          <w:noProof/>
          <w:sz w:val="24"/>
          <w:szCs w:val="24"/>
        </w:rPr>
      </w:pPr>
      <w:r w:rsidRPr="00D41BE8">
        <w:rPr>
          <w:rFonts w:ascii="Arial" w:hAnsi="Arial" w:cs="Arial"/>
          <w:b/>
          <w:noProof/>
          <w:sz w:val="24"/>
          <w:szCs w:val="24"/>
        </w:rPr>
        <w:t>Agenda item:</w:t>
      </w:r>
      <w:r w:rsidRPr="00D41BE8">
        <w:rPr>
          <w:rFonts w:ascii="Arial" w:hAnsi="Arial" w:cs="Arial"/>
          <w:b/>
          <w:noProof/>
          <w:sz w:val="24"/>
          <w:szCs w:val="24"/>
        </w:rPr>
        <w:tab/>
      </w:r>
      <w:r w:rsidRPr="00FC1739">
        <w:rPr>
          <w:rFonts w:ascii="Arial" w:hAnsi="Arial" w:cs="Arial"/>
          <w:bCs/>
          <w:noProof/>
          <w:sz w:val="24"/>
          <w:szCs w:val="24"/>
        </w:rPr>
        <w:t>6.1</w:t>
      </w:r>
      <w:r w:rsidR="0076240C" w:rsidRPr="00FC1739">
        <w:rPr>
          <w:rFonts w:ascii="Arial" w:hAnsi="Arial" w:cs="Arial"/>
          <w:bCs/>
          <w:noProof/>
          <w:sz w:val="24"/>
          <w:szCs w:val="24"/>
        </w:rPr>
        <w:t>2</w:t>
      </w:r>
      <w:r w:rsidRPr="00FC1739">
        <w:rPr>
          <w:rFonts w:ascii="Arial" w:hAnsi="Arial" w:cs="Arial"/>
          <w:bCs/>
          <w:noProof/>
          <w:sz w:val="24"/>
          <w:szCs w:val="24"/>
        </w:rPr>
        <w:t>.</w:t>
      </w:r>
      <w:r w:rsidR="0076240C" w:rsidRPr="00FC1739">
        <w:rPr>
          <w:rFonts w:ascii="Arial" w:hAnsi="Arial" w:cs="Arial"/>
          <w:bCs/>
          <w:noProof/>
          <w:sz w:val="24"/>
          <w:szCs w:val="24"/>
        </w:rPr>
        <w:t>3</w:t>
      </w:r>
    </w:p>
    <w:p w14:paraId="64976622" w14:textId="7227B286" w:rsidR="00607FC1" w:rsidRPr="00164A66" w:rsidRDefault="00607FC1" w:rsidP="00D41BE8">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AE3DB98"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76240C" w:rsidRPr="0076240C">
        <w:rPr>
          <w:rFonts w:ascii="Arial" w:eastAsia="MS Mincho" w:hAnsi="Arial" w:cs="Arial"/>
          <w:bCs/>
          <w:color w:val="000000"/>
          <w:sz w:val="22"/>
        </w:rPr>
        <w:t>Initial Simulation Results on Rel-19 NR MIMO Phase 5 UE performance</w:t>
      </w:r>
    </w:p>
    <w:p w14:paraId="560CFC2C" w14:textId="33E26C4D"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9F7F72">
        <w:rPr>
          <w:rFonts w:ascii="Arial" w:eastAsia="MS Mincho" w:hAnsi="Arial" w:cs="Arial"/>
          <w:color w:val="000000"/>
          <w:sz w:val="22"/>
          <w:lang w:eastAsia="ja-JP"/>
        </w:rPr>
        <w:t>Information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5A8DDA25" w14:textId="0C64B40F" w:rsidR="00D112B4" w:rsidRDefault="004E147B" w:rsidP="005A7CD5">
      <w:pPr>
        <w:jc w:val="both"/>
        <w:rPr>
          <w:lang w:eastAsia="zh-CN"/>
        </w:rPr>
      </w:pPr>
      <w:r w:rsidRPr="00164A66">
        <w:rPr>
          <w:lang w:eastAsia="zh-CN"/>
        </w:rPr>
        <w:t xml:space="preserve">In </w:t>
      </w:r>
      <w:r>
        <w:rPr>
          <w:lang w:eastAsia="zh-CN"/>
        </w:rPr>
        <w:t>the RAN plenary RAN#102 meeting the WID [1] for</w:t>
      </w:r>
      <w:bookmarkStart w:id="0" w:name="OLE_LINK5"/>
      <w:bookmarkStart w:id="1" w:name="OLE_LINK6"/>
      <w:r>
        <w:rPr>
          <w:lang w:eastAsia="zh-CN"/>
        </w:rPr>
        <w:t xml:space="preserve"> </w:t>
      </w:r>
      <w:bookmarkStart w:id="2" w:name="OLE_LINK1"/>
      <w:bookmarkStart w:id="3" w:name="OLE_LINK2"/>
      <w:r>
        <w:rPr>
          <w:lang w:eastAsia="zh-CN"/>
        </w:rPr>
        <w:t>Rel-19</w:t>
      </w:r>
      <w:r w:rsidRPr="008974DB">
        <w:t xml:space="preserve"> </w:t>
      </w:r>
      <w:r w:rsidRPr="008974DB">
        <w:rPr>
          <w:lang w:eastAsia="zh-CN"/>
        </w:rPr>
        <w:t xml:space="preserve">NR MIMO </w:t>
      </w:r>
      <w:r>
        <w:rPr>
          <w:lang w:eastAsia="zh-CN"/>
        </w:rPr>
        <w:t>Phase 5</w:t>
      </w:r>
      <w:r w:rsidRPr="008974DB">
        <w:rPr>
          <w:lang w:eastAsia="zh-CN"/>
        </w:rPr>
        <w:t xml:space="preserve"> </w:t>
      </w:r>
      <w:bookmarkEnd w:id="0"/>
      <w:bookmarkEnd w:id="1"/>
      <w:bookmarkEnd w:id="2"/>
      <w:bookmarkEnd w:id="3"/>
      <w:r>
        <w:rPr>
          <w:lang w:eastAsia="zh-CN"/>
        </w:rPr>
        <w:t xml:space="preserve">has been approved and further revised in RAN#105 meeting [2]. </w:t>
      </w:r>
      <w:r w:rsidR="00D112B4">
        <w:rPr>
          <w:lang w:eastAsia="zh-CN"/>
        </w:rPr>
        <w:t xml:space="preserve">The </w:t>
      </w:r>
      <w:r w:rsidR="0000668D">
        <w:rPr>
          <w:lang w:eastAsia="zh-CN"/>
        </w:rPr>
        <w:t xml:space="preserve">details about </w:t>
      </w:r>
      <w:r w:rsidR="00D112B4">
        <w:rPr>
          <w:lang w:eastAsia="zh-CN"/>
        </w:rPr>
        <w:t xml:space="preserve">objective 2 </w:t>
      </w:r>
      <w:r w:rsidR="0000668D">
        <w:rPr>
          <w:lang w:eastAsia="zh-CN"/>
        </w:rPr>
        <w:t>for</w:t>
      </w:r>
      <w:r w:rsidR="00D112B4">
        <w:rPr>
          <w:lang w:eastAsia="zh-CN"/>
        </w:rPr>
        <w:t xml:space="preserve"> up to 128 CSI-RS ports </w:t>
      </w:r>
      <w:r w:rsidR="0000668D">
        <w:rPr>
          <w:lang w:eastAsia="zh-CN"/>
        </w:rPr>
        <w:t>as below.</w:t>
      </w:r>
    </w:p>
    <w:tbl>
      <w:tblPr>
        <w:tblStyle w:val="aff7"/>
        <w:tblW w:w="0" w:type="auto"/>
        <w:tblLook w:val="04A0" w:firstRow="1" w:lastRow="0" w:firstColumn="1" w:lastColumn="0" w:noHBand="0" w:noVBand="1"/>
      </w:tblPr>
      <w:tblGrid>
        <w:gridCol w:w="9631"/>
      </w:tblGrid>
      <w:tr w:rsidR="00D112B4" w14:paraId="1F2D6029" w14:textId="77777777" w:rsidTr="00386133">
        <w:tc>
          <w:tcPr>
            <w:tcW w:w="9631" w:type="dxa"/>
          </w:tcPr>
          <w:p w14:paraId="0EF69676" w14:textId="77777777" w:rsidR="00D112B4" w:rsidRPr="000D100E" w:rsidRDefault="00D112B4" w:rsidP="00D112B4">
            <w:pPr>
              <w:numPr>
                <w:ilvl w:val="0"/>
                <w:numId w:val="36"/>
              </w:numPr>
              <w:tabs>
                <w:tab w:val="left" w:pos="720"/>
              </w:tabs>
              <w:overflowPunct/>
              <w:autoSpaceDE/>
              <w:autoSpaceDN/>
              <w:adjustRightInd/>
              <w:snapToGrid w:val="0"/>
              <w:spacing w:after="0"/>
              <w:textAlignment w:val="auto"/>
              <w:rPr>
                <w:rFonts w:eastAsia="Times New Roman"/>
                <w:szCs w:val="24"/>
                <w:lang w:val="en-US"/>
              </w:rPr>
            </w:pPr>
            <w:bookmarkStart w:id="4" w:name="_Hlk146697700"/>
            <w:r w:rsidRPr="000D100E">
              <w:rPr>
                <w:rFonts w:eastAsia="Times New Roman"/>
                <w:szCs w:val="24"/>
                <w:lang w:val="en-US"/>
              </w:rPr>
              <w:t>Specify CSI support for up to 128 CSI-RS ports, targeting FR1</w:t>
            </w:r>
          </w:p>
          <w:p w14:paraId="24F6D841" w14:textId="77777777" w:rsidR="00D112B4" w:rsidRPr="000D100E" w:rsidRDefault="00D112B4" w:rsidP="00D112B4">
            <w:pPr>
              <w:numPr>
                <w:ilvl w:val="1"/>
                <w:numId w:val="36"/>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2CD2EF9C" w14:textId="77777777" w:rsidR="00D112B4" w:rsidRPr="000D100E" w:rsidRDefault="00D112B4" w:rsidP="00D112B4">
            <w:pPr>
              <w:numPr>
                <w:ilvl w:val="1"/>
                <w:numId w:val="36"/>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33EFDC7" w14:textId="77777777" w:rsidR="00D112B4" w:rsidRDefault="00D112B4" w:rsidP="00D112B4">
            <w:pPr>
              <w:numPr>
                <w:ilvl w:val="1"/>
                <w:numId w:val="36"/>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Extension of CRI(s)-based CSI reporting (CQI/PMI/RI calculated per CRI for ≥1 CRIs) for hybrid beamforming supporting up to a total of 128 CSI-RS ports across all resources, with up to 32 CSI-RS ports per resource, without new codebook design</w:t>
            </w:r>
            <w:bookmarkEnd w:id="4"/>
          </w:p>
          <w:p w14:paraId="129A876C" w14:textId="77777777" w:rsidR="00D112B4" w:rsidRDefault="00D112B4" w:rsidP="00D112B4">
            <w:pPr>
              <w:numPr>
                <w:ilvl w:val="1"/>
                <w:numId w:val="36"/>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SRS port grouping and its association to the two codewords for the 6/8Rx low complexity receiver supporting more than 4 layers, with legacy codebook</w:t>
            </w:r>
          </w:p>
          <w:p w14:paraId="4D4A02B1" w14:textId="77777777" w:rsidR="00D112B4" w:rsidRDefault="00D112B4" w:rsidP="00D112B4">
            <w:pPr>
              <w:numPr>
                <w:ilvl w:val="2"/>
                <w:numId w:val="36"/>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 enhancement on codeword-to-layer mapping, DL resource allocation, </w:t>
            </w:r>
            <w:r>
              <w:rPr>
                <w:rFonts w:eastAsia="Times New Roman"/>
                <w:szCs w:val="24"/>
                <w:lang w:val="en-US"/>
              </w:rPr>
              <w:t xml:space="preserve">CSI feedback, </w:t>
            </w:r>
            <w:r w:rsidRPr="001A530A">
              <w:rPr>
                <w:rFonts w:eastAsia="Times New Roman"/>
                <w:szCs w:val="24"/>
                <w:lang w:val="en-US"/>
              </w:rPr>
              <w:t>and DCI format</w:t>
            </w:r>
          </w:p>
          <w:p w14:paraId="2B560C94" w14:textId="77777777" w:rsidR="00D112B4" w:rsidRPr="00D43C6E" w:rsidRDefault="00D112B4" w:rsidP="00D112B4">
            <w:pPr>
              <w:numPr>
                <w:ilvl w:val="2"/>
                <w:numId w:val="36"/>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Note: Whether to support 6Rx with </w:t>
            </w:r>
            <w:r>
              <w:rPr>
                <w:rFonts w:eastAsia="Times New Roman"/>
                <w:szCs w:val="24"/>
                <w:lang w:val="en-US"/>
              </w:rPr>
              <w:t>more than 4</w:t>
            </w:r>
            <w:r w:rsidRPr="001A530A">
              <w:rPr>
                <w:rFonts w:eastAsia="Times New Roman"/>
                <w:szCs w:val="24"/>
                <w:lang w:val="en-US"/>
              </w:rPr>
              <w:t xml:space="preserve"> layers is to be decided in RAN4 Rel-19 RF enhancements WI</w:t>
            </w:r>
          </w:p>
        </w:tc>
      </w:tr>
    </w:tbl>
    <w:p w14:paraId="00A43D05" w14:textId="37D1B7BF" w:rsidR="004E147B" w:rsidRDefault="004E147B" w:rsidP="0000668D">
      <w:pPr>
        <w:spacing w:beforeLines="50" w:before="120"/>
        <w:jc w:val="both"/>
        <w:rPr>
          <w:lang w:eastAsia="zh-CN"/>
        </w:rPr>
      </w:pPr>
      <w:r>
        <w:rPr>
          <w:lang w:eastAsia="zh-CN"/>
        </w:rPr>
        <w:t xml:space="preserve">This is our third meeting on demodulation and CSI reporting performance requirements for Rel-19 </w:t>
      </w:r>
      <w:r>
        <w:rPr>
          <w:rFonts w:hint="eastAsia"/>
          <w:lang w:eastAsia="zh-CN"/>
        </w:rPr>
        <w:t>NR</w:t>
      </w:r>
      <w:r>
        <w:rPr>
          <w:lang w:eastAsia="zh-CN"/>
        </w:rPr>
        <w:t xml:space="preserve"> MIMO Phase 5 WI. General impacts of each objective have been discussed in RAN4#115 and RAN4#116 meeting, agreements are captured in [3][4]. </w:t>
      </w:r>
      <w:r w:rsidR="0000668D">
        <w:rPr>
          <w:rFonts w:hint="eastAsia"/>
          <w:lang w:eastAsia="zh-CN"/>
        </w:rPr>
        <w:t>I</w:t>
      </w:r>
      <w:r w:rsidR="0000668D">
        <w:rPr>
          <w:lang w:eastAsia="zh-CN"/>
        </w:rPr>
        <w:t xml:space="preserve">n RAN4#115 meeting, </w:t>
      </w:r>
      <w:r w:rsidRPr="00CB7E5D">
        <w:rPr>
          <w:lang w:eastAsia="zh-CN"/>
        </w:rPr>
        <w:t>PMI reporting requirements for typeI-SinglePanel-r19</w:t>
      </w:r>
      <w:r>
        <w:rPr>
          <w:lang w:eastAsia="zh-CN"/>
        </w:rPr>
        <w:t xml:space="preserve"> has been agreed</w:t>
      </w:r>
      <w:r w:rsidR="0000668D">
        <w:rPr>
          <w:lang w:eastAsia="zh-CN"/>
        </w:rPr>
        <w:t xml:space="preserve"> [3]</w:t>
      </w:r>
      <w:r w:rsidRPr="00CB7E5D">
        <w:rPr>
          <w:lang w:eastAsia="zh-CN"/>
        </w:rPr>
        <w:t>.</w:t>
      </w:r>
      <w:r w:rsidR="0000668D">
        <w:rPr>
          <w:lang w:eastAsia="zh-CN"/>
        </w:rPr>
        <w:t xml:space="preserve"> In RAN4#116 meeting, no consensus on </w:t>
      </w:r>
      <w:r w:rsidR="0000668D" w:rsidRPr="00E04C06">
        <w:rPr>
          <w:lang w:eastAsia="zh-CN"/>
        </w:rPr>
        <w:t>PMI reporting requirements</w:t>
      </w:r>
      <w:r w:rsidR="0000668D">
        <w:rPr>
          <w:lang w:eastAsia="zh-CN"/>
        </w:rPr>
        <w:t xml:space="preserve"> </w:t>
      </w:r>
      <w:r w:rsidR="0000668D" w:rsidRPr="00E04C06">
        <w:rPr>
          <w:lang w:eastAsia="zh-CN"/>
        </w:rPr>
        <w:t>for eTypeII-r19</w:t>
      </w:r>
      <w:r w:rsidR="0000668D">
        <w:rPr>
          <w:lang w:eastAsia="zh-CN"/>
        </w:rPr>
        <w:t>, but agreements on simulation assumptions achieved [4].</w:t>
      </w:r>
    </w:p>
    <w:p w14:paraId="33D5D1BD" w14:textId="1B317276" w:rsidR="004E147B" w:rsidRDefault="004E147B" w:rsidP="005A7CD5">
      <w:pPr>
        <w:jc w:val="both"/>
        <w:rPr>
          <w:lang w:eastAsia="zh-CN"/>
        </w:rPr>
      </w:pPr>
      <w:r w:rsidRPr="00164A66">
        <w:rPr>
          <w:lang w:eastAsia="zh-CN"/>
        </w:rPr>
        <w:t xml:space="preserve">In this contribution, </w:t>
      </w:r>
      <w:r>
        <w:rPr>
          <w:lang w:eastAsia="zh-CN"/>
        </w:rPr>
        <w:t xml:space="preserve">we provide our </w:t>
      </w:r>
      <w:r w:rsidR="0000668D">
        <w:rPr>
          <w:lang w:eastAsia="zh-CN"/>
        </w:rPr>
        <w:t>initial simulation results</w:t>
      </w:r>
      <w:r w:rsidR="005A7CD5">
        <w:rPr>
          <w:lang w:eastAsia="zh-CN"/>
        </w:rPr>
        <w:t xml:space="preserve"> and analysis</w:t>
      </w:r>
      <w:r w:rsidR="0000668D">
        <w:rPr>
          <w:lang w:eastAsia="zh-CN"/>
        </w:rPr>
        <w:t xml:space="preserve"> for both </w:t>
      </w:r>
      <w:r w:rsidR="0000668D" w:rsidRPr="00CB7E5D">
        <w:rPr>
          <w:lang w:eastAsia="zh-CN"/>
        </w:rPr>
        <w:t>typeI-SinglePanel-r19</w:t>
      </w:r>
      <w:r w:rsidR="0000668D">
        <w:rPr>
          <w:lang w:eastAsia="zh-CN"/>
        </w:rPr>
        <w:t xml:space="preserve"> and </w:t>
      </w:r>
      <w:r w:rsidR="0000668D" w:rsidRPr="00E04C06">
        <w:rPr>
          <w:lang w:eastAsia="zh-CN"/>
        </w:rPr>
        <w:t>eTypeII-r19</w:t>
      </w:r>
      <w:r>
        <w:rPr>
          <w:lang w:eastAsia="zh-CN"/>
        </w:rPr>
        <w:t xml:space="preserve">. </w:t>
      </w:r>
    </w:p>
    <w:p w14:paraId="41948540" w14:textId="2E2C7792" w:rsidR="008A59AC" w:rsidRPr="00876F68" w:rsidRDefault="00FE2305" w:rsidP="004833EC">
      <w:pPr>
        <w:pStyle w:val="1"/>
        <w:numPr>
          <w:ilvl w:val="0"/>
          <w:numId w:val="3"/>
        </w:numPr>
        <w:rPr>
          <w:lang w:eastAsia="ja-JP"/>
        </w:rPr>
      </w:pPr>
      <w:r>
        <w:rPr>
          <w:lang w:eastAsia="ja-JP"/>
        </w:rPr>
        <w:t xml:space="preserve">Simulation </w:t>
      </w:r>
      <w:r w:rsidR="00A1031B">
        <w:rPr>
          <w:lang w:eastAsia="ja-JP"/>
        </w:rPr>
        <w:t xml:space="preserve">for </w:t>
      </w:r>
      <w:r w:rsidR="00C11687">
        <w:rPr>
          <w:lang w:eastAsia="zh-CN"/>
        </w:rPr>
        <w:t>PMI reporting performance</w:t>
      </w:r>
    </w:p>
    <w:p w14:paraId="3805BEF7" w14:textId="7485D50E" w:rsidR="00F92194" w:rsidRDefault="00FE2305" w:rsidP="003B706C">
      <w:pPr>
        <w:pStyle w:val="2"/>
        <w:numPr>
          <w:ilvl w:val="1"/>
          <w:numId w:val="19"/>
        </w:numPr>
        <w:rPr>
          <w:lang w:eastAsia="zh-CN"/>
        </w:rPr>
      </w:pPr>
      <w:r>
        <w:rPr>
          <w:lang w:eastAsia="zh-CN"/>
        </w:rPr>
        <w:t>Simulation assumptions</w:t>
      </w:r>
    </w:p>
    <w:p w14:paraId="66CBC03D" w14:textId="313B55A7" w:rsidR="00F92194" w:rsidRDefault="00B12162" w:rsidP="00A96944">
      <w:pPr>
        <w:jc w:val="both"/>
        <w:rPr>
          <w:lang w:val="sv-SE" w:eastAsia="zh-CN"/>
        </w:rPr>
      </w:pPr>
      <w:r>
        <w:rPr>
          <w:lang w:val="sv-SE" w:eastAsia="zh-CN"/>
        </w:rPr>
        <w:t xml:space="preserve">According agreements in </w:t>
      </w:r>
      <w:r w:rsidR="00872DCD">
        <w:rPr>
          <w:lang w:val="sv-SE" w:eastAsia="zh-CN"/>
        </w:rPr>
        <w:t>RAN4#115</w:t>
      </w:r>
      <w:r>
        <w:rPr>
          <w:lang w:val="sv-SE" w:eastAsia="zh-CN"/>
        </w:rPr>
        <w:t xml:space="preserve"> and RAN4#11</w:t>
      </w:r>
      <w:r w:rsidR="00872DCD">
        <w:rPr>
          <w:lang w:val="sv-SE" w:eastAsia="zh-CN"/>
        </w:rPr>
        <w:t>6</w:t>
      </w:r>
      <w:r>
        <w:rPr>
          <w:lang w:val="sv-SE" w:eastAsia="zh-CN"/>
        </w:rPr>
        <w:t xml:space="preserve"> meetings [</w:t>
      </w:r>
      <w:r w:rsidR="00F65A71">
        <w:rPr>
          <w:lang w:val="sv-SE" w:eastAsia="zh-CN"/>
        </w:rPr>
        <w:t>3</w:t>
      </w:r>
      <w:r>
        <w:rPr>
          <w:lang w:val="sv-SE" w:eastAsia="zh-CN"/>
        </w:rPr>
        <w:t>]</w:t>
      </w:r>
      <w:r w:rsidR="008131FD">
        <w:rPr>
          <w:lang w:val="sv-SE" w:eastAsia="zh-CN"/>
        </w:rPr>
        <w:t>[</w:t>
      </w:r>
      <w:r w:rsidR="00F65A71">
        <w:rPr>
          <w:lang w:val="sv-SE" w:eastAsia="zh-CN"/>
        </w:rPr>
        <w:t>4</w:t>
      </w:r>
      <w:r w:rsidR="008131FD">
        <w:rPr>
          <w:lang w:val="sv-SE" w:eastAsia="zh-CN"/>
        </w:rPr>
        <w:t>]</w:t>
      </w:r>
      <w:r>
        <w:rPr>
          <w:lang w:val="sv-SE" w:eastAsia="zh-CN"/>
        </w:rPr>
        <w:t xml:space="preserve">, the simulation assumptions for </w:t>
      </w:r>
      <w:r w:rsidR="00F65A71">
        <w:rPr>
          <w:lang w:val="sv-SE" w:eastAsia="zh-CN"/>
        </w:rPr>
        <w:t>PMI reporting performance</w:t>
      </w:r>
      <w:r>
        <w:rPr>
          <w:lang w:val="sv-SE" w:eastAsia="zh-CN"/>
        </w:rPr>
        <w:t xml:space="preserve"> test </w:t>
      </w:r>
      <w:r w:rsidR="002A04BC">
        <w:rPr>
          <w:lang w:val="sv-SE" w:eastAsia="zh-CN"/>
        </w:rPr>
        <w:t xml:space="preserve">could be summarized </w:t>
      </w:r>
      <w:r>
        <w:rPr>
          <w:lang w:val="sv-SE" w:eastAsia="zh-CN"/>
        </w:rPr>
        <w:t>as Table 2-1</w:t>
      </w:r>
      <w:r w:rsidR="00F92194">
        <w:rPr>
          <w:lang w:val="sv-SE" w:eastAsia="zh-CN"/>
        </w:rPr>
        <w:t>.</w:t>
      </w:r>
    </w:p>
    <w:p w14:paraId="1C8485B1" w14:textId="4D11CAE1" w:rsidR="00B12162" w:rsidRDefault="00B12162" w:rsidP="00602382">
      <w:pPr>
        <w:spacing w:before="60"/>
        <w:jc w:val="center"/>
        <w:rPr>
          <w:lang w:val="sv-SE" w:eastAsia="zh-CN"/>
        </w:rPr>
      </w:pPr>
      <w:r>
        <w:rPr>
          <w:lang w:val="sv-SE" w:eastAsia="zh-CN"/>
        </w:rPr>
        <w:t xml:space="preserve">Table 2-1. Simulation Assumptions for </w:t>
      </w:r>
      <w:r w:rsidR="00F65A71" w:rsidRPr="00CB7E5D">
        <w:rPr>
          <w:lang w:eastAsia="zh-CN"/>
        </w:rPr>
        <w:t>typeI-SinglePanel-r19</w:t>
      </w:r>
      <w:r w:rsidR="00F65A71">
        <w:rPr>
          <w:lang w:eastAsia="zh-CN"/>
        </w:rPr>
        <w:t xml:space="preserve"> </w:t>
      </w:r>
      <w:r w:rsidR="00C20821">
        <w:rPr>
          <w:lang w:eastAsia="zh-CN"/>
        </w:rPr>
        <w:t xml:space="preserve">and eTypeII-r19 </w:t>
      </w:r>
      <w:r>
        <w:rPr>
          <w:lang w:val="sv-SE" w:eastAsia="zh-CN"/>
        </w:rPr>
        <w:t>perforamnce test</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709"/>
        <w:gridCol w:w="3549"/>
      </w:tblGrid>
      <w:tr w:rsidR="008C59D0" w14:paraId="1DA42388" w14:textId="77777777" w:rsidTr="005C7764">
        <w:trPr>
          <w:trHeight w:val="71"/>
          <w:tblHeader/>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7ADC2C0A" w14:textId="77777777" w:rsidR="008C59D0" w:rsidRDefault="008C59D0" w:rsidP="008C59D0">
            <w:pPr>
              <w:pStyle w:val="TAH"/>
              <w:keepNext w:val="0"/>
              <w:keepLines w:val="0"/>
              <w:widowControl w:val="0"/>
            </w:pPr>
            <w: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9277F0" w14:textId="77777777" w:rsidR="008C59D0" w:rsidRDefault="008C59D0" w:rsidP="008C59D0">
            <w:pPr>
              <w:pStyle w:val="TAH"/>
              <w:keepNext w:val="0"/>
              <w:keepLines w:val="0"/>
              <w:widowControl w:val="0"/>
            </w:pPr>
            <w:r>
              <w:t>Unit</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D101936" w14:textId="77777777" w:rsidR="008C59D0" w:rsidRDefault="008C59D0" w:rsidP="008C59D0">
            <w:pPr>
              <w:pStyle w:val="TAH"/>
              <w:keepNext w:val="0"/>
              <w:keepLines w:val="0"/>
              <w:widowControl w:val="0"/>
            </w:pPr>
            <w:r>
              <w:t>Test 1</w:t>
            </w:r>
          </w:p>
        </w:tc>
      </w:tr>
      <w:tr w:rsidR="008C59D0" w14:paraId="620962AA"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3CF3D613" w14:textId="77777777" w:rsidR="008C59D0" w:rsidRDefault="008C59D0" w:rsidP="008C59D0">
            <w:pPr>
              <w:pStyle w:val="TAL"/>
              <w:keepNext w:val="0"/>
              <w:keepLines w:val="0"/>
              <w:widowControl w:val="0"/>
            </w:pPr>
            <w:r>
              <w:t>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685D2F" w14:textId="77777777" w:rsidR="008C59D0" w:rsidRDefault="008C59D0" w:rsidP="008C59D0">
            <w:pPr>
              <w:pStyle w:val="TAC"/>
              <w:keepNext w:val="0"/>
              <w:keepLines w:val="0"/>
              <w:widowControl w:val="0"/>
            </w:pPr>
            <w:r>
              <w:t>MHz</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4A860DD" w14:textId="77777777" w:rsidR="008C59D0" w:rsidRDefault="001B4564" w:rsidP="008C59D0">
            <w:pPr>
              <w:pStyle w:val="TAC"/>
              <w:keepNext w:val="0"/>
              <w:keepLines w:val="0"/>
              <w:widowControl w:val="0"/>
              <w:rPr>
                <w:lang w:eastAsia="zh-CN"/>
              </w:rPr>
            </w:pPr>
            <w:r>
              <w:rPr>
                <w:lang w:eastAsia="zh-CN"/>
              </w:rPr>
              <w:t xml:space="preserve">FDD: </w:t>
            </w:r>
            <w:r w:rsidR="008C59D0">
              <w:rPr>
                <w:lang w:eastAsia="zh-CN"/>
              </w:rPr>
              <w:t>10</w:t>
            </w:r>
          </w:p>
          <w:p w14:paraId="4BCBBC73" w14:textId="259E5254" w:rsidR="001B4564" w:rsidRDefault="001B4564" w:rsidP="008C59D0">
            <w:pPr>
              <w:pStyle w:val="TAC"/>
              <w:keepNext w:val="0"/>
              <w:keepLines w:val="0"/>
              <w:widowControl w:val="0"/>
              <w:rPr>
                <w:lang w:eastAsia="zh-CN"/>
              </w:rPr>
            </w:pPr>
            <w:r>
              <w:rPr>
                <w:rFonts w:hint="eastAsia"/>
                <w:lang w:eastAsia="zh-CN"/>
              </w:rPr>
              <w:t>T</w:t>
            </w:r>
            <w:r>
              <w:rPr>
                <w:lang w:eastAsia="zh-CN"/>
              </w:rPr>
              <w:t>DD: 40</w:t>
            </w:r>
          </w:p>
        </w:tc>
      </w:tr>
      <w:tr w:rsidR="008C59D0" w14:paraId="1FCF59DC"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1D1AFA43" w14:textId="77777777" w:rsidR="008C59D0" w:rsidRDefault="008C59D0" w:rsidP="008C59D0">
            <w:pPr>
              <w:pStyle w:val="TAL"/>
              <w:keepNext w:val="0"/>
              <w:keepLines w:val="0"/>
              <w:widowControl w:val="0"/>
            </w:pPr>
            <w:r>
              <w:t>Subcarrier spacing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FFA266" w14:textId="77777777" w:rsidR="008C59D0" w:rsidRDefault="008C59D0" w:rsidP="008C59D0">
            <w:pPr>
              <w:pStyle w:val="TAC"/>
              <w:keepNext w:val="0"/>
              <w:keepLines w:val="0"/>
              <w:widowControl w:val="0"/>
              <w:rPr>
                <w:lang w:eastAsia="zh-CN"/>
              </w:rPr>
            </w:pPr>
            <w:r>
              <w:rPr>
                <w:lang w:eastAsia="zh-CN"/>
              </w:rPr>
              <w:t>kHz</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371F64E" w14:textId="77777777" w:rsidR="008C59D0" w:rsidRDefault="001B4564" w:rsidP="008C59D0">
            <w:pPr>
              <w:pStyle w:val="TAC"/>
              <w:keepNext w:val="0"/>
              <w:keepLines w:val="0"/>
              <w:widowControl w:val="0"/>
              <w:rPr>
                <w:lang w:eastAsia="zh-CN"/>
              </w:rPr>
            </w:pPr>
            <w:r>
              <w:rPr>
                <w:lang w:eastAsia="zh-CN"/>
              </w:rPr>
              <w:t xml:space="preserve">FDD: </w:t>
            </w:r>
            <w:r w:rsidR="008C59D0">
              <w:rPr>
                <w:lang w:eastAsia="zh-CN"/>
              </w:rPr>
              <w:t>15</w:t>
            </w:r>
          </w:p>
          <w:p w14:paraId="2005F687" w14:textId="05BDC699" w:rsidR="001B4564" w:rsidRDefault="001B4564" w:rsidP="008C59D0">
            <w:pPr>
              <w:pStyle w:val="TAC"/>
              <w:keepNext w:val="0"/>
              <w:keepLines w:val="0"/>
              <w:widowControl w:val="0"/>
              <w:rPr>
                <w:lang w:eastAsia="zh-CN"/>
              </w:rPr>
            </w:pPr>
            <w:r>
              <w:rPr>
                <w:rFonts w:hint="eastAsia"/>
                <w:lang w:eastAsia="zh-CN"/>
              </w:rPr>
              <w:t>T</w:t>
            </w:r>
            <w:r>
              <w:rPr>
                <w:lang w:eastAsia="zh-CN"/>
              </w:rPr>
              <w:t>DD: 30</w:t>
            </w:r>
          </w:p>
        </w:tc>
      </w:tr>
      <w:tr w:rsidR="008C59D0" w14:paraId="6753E9D4"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70B704F7" w14:textId="77777777" w:rsidR="008C59D0" w:rsidRDefault="008C59D0" w:rsidP="008C59D0">
            <w:pPr>
              <w:pStyle w:val="TAL"/>
              <w:keepNext w:val="0"/>
              <w:keepLines w:val="0"/>
              <w:widowControl w:val="0"/>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84672D7" w14:textId="77777777" w:rsidR="008C59D0" w:rsidRDefault="008C59D0" w:rsidP="008C59D0">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01B0665F" w14:textId="2057DD65" w:rsidR="008C59D0" w:rsidRDefault="008C59D0" w:rsidP="008C59D0">
            <w:pPr>
              <w:pStyle w:val="TAC"/>
              <w:keepNext w:val="0"/>
              <w:keepLines w:val="0"/>
              <w:widowControl w:val="0"/>
              <w:rPr>
                <w:lang w:eastAsia="zh-CN"/>
              </w:rPr>
            </w:pPr>
            <w:r>
              <w:rPr>
                <w:lang w:eastAsia="zh-CN"/>
              </w:rPr>
              <w:t>FDD</w:t>
            </w:r>
            <w:r w:rsidR="001B4564">
              <w:rPr>
                <w:lang w:eastAsia="zh-CN"/>
              </w:rPr>
              <w:t xml:space="preserve"> and TDD</w:t>
            </w:r>
          </w:p>
        </w:tc>
      </w:tr>
      <w:tr w:rsidR="001D7696" w14:paraId="744276AA"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tcPr>
          <w:p w14:paraId="0698D9EE" w14:textId="4DD467E2" w:rsidR="001D7696" w:rsidRDefault="001D7696" w:rsidP="008C59D0">
            <w:pPr>
              <w:pStyle w:val="TAL"/>
              <w:keepNext w:val="0"/>
              <w:keepLines w:val="0"/>
              <w:widowControl w:val="0"/>
              <w:rPr>
                <w:lang w:eastAsia="zh-CN"/>
              </w:rPr>
            </w:pPr>
            <w:r>
              <w:rPr>
                <w:rFonts w:hint="eastAsia"/>
                <w:lang w:eastAsia="zh-CN"/>
              </w:rPr>
              <w:t>T</w:t>
            </w:r>
            <w:r>
              <w:rPr>
                <w:lang w:eastAsia="zh-CN"/>
              </w:rPr>
              <w:t>DD DL-UL configurations</w:t>
            </w:r>
          </w:p>
        </w:tc>
        <w:tc>
          <w:tcPr>
            <w:tcW w:w="709" w:type="dxa"/>
            <w:tcBorders>
              <w:top w:val="single" w:sz="4" w:space="0" w:color="auto"/>
              <w:left w:val="single" w:sz="4" w:space="0" w:color="auto"/>
              <w:bottom w:val="single" w:sz="4" w:space="0" w:color="auto"/>
              <w:right w:val="single" w:sz="4" w:space="0" w:color="auto"/>
            </w:tcBorders>
            <w:vAlign w:val="center"/>
          </w:tcPr>
          <w:p w14:paraId="30ED2F44" w14:textId="77777777" w:rsidR="001D7696" w:rsidRDefault="001D7696" w:rsidP="008C59D0">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163B1933" w14:textId="65DD29F9" w:rsidR="001D7696" w:rsidRDefault="001D7696" w:rsidP="008C59D0">
            <w:pPr>
              <w:pStyle w:val="TAC"/>
              <w:keepNext w:val="0"/>
              <w:keepLines w:val="0"/>
              <w:widowControl w:val="0"/>
              <w:rPr>
                <w:lang w:eastAsia="zh-CN"/>
              </w:rPr>
            </w:pPr>
            <w:r w:rsidRPr="001D7696">
              <w:rPr>
                <w:lang w:eastAsia="zh-CN"/>
              </w:rPr>
              <w:t>FR1.30-1 as specified in Annex A</w:t>
            </w:r>
          </w:p>
        </w:tc>
      </w:tr>
      <w:tr w:rsidR="008C59D0" w14:paraId="04A6236D"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193E6760" w14:textId="77777777" w:rsidR="008C59D0" w:rsidRDefault="008C59D0" w:rsidP="008C59D0">
            <w:pPr>
              <w:pStyle w:val="TAL"/>
              <w:keepNext w:val="0"/>
              <w:keepLines w:val="0"/>
              <w:widowControl w:val="0"/>
            </w:pPr>
            <w:r>
              <w:t>Propagation channel</w:t>
            </w:r>
          </w:p>
        </w:tc>
        <w:tc>
          <w:tcPr>
            <w:tcW w:w="709" w:type="dxa"/>
            <w:tcBorders>
              <w:top w:val="single" w:sz="4" w:space="0" w:color="auto"/>
              <w:left w:val="single" w:sz="4" w:space="0" w:color="auto"/>
              <w:bottom w:val="single" w:sz="4" w:space="0" w:color="auto"/>
              <w:right w:val="single" w:sz="4" w:space="0" w:color="auto"/>
            </w:tcBorders>
            <w:vAlign w:val="center"/>
          </w:tcPr>
          <w:p w14:paraId="0A1093F0" w14:textId="77777777" w:rsidR="008C59D0" w:rsidRDefault="008C59D0" w:rsidP="008C59D0">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39080B4C" w14:textId="77777777" w:rsidR="008C59D0" w:rsidRDefault="008C59D0" w:rsidP="008C59D0">
            <w:pPr>
              <w:pStyle w:val="TAC"/>
              <w:keepNext w:val="0"/>
              <w:keepLines w:val="0"/>
              <w:widowControl w:val="0"/>
              <w:rPr>
                <w:lang w:eastAsia="zh-CN"/>
              </w:rPr>
            </w:pPr>
            <w:r>
              <w:rPr>
                <w:kern w:val="2"/>
                <w:lang w:eastAsia="zh-CN"/>
              </w:rPr>
              <w:t>TDLA30-5</w:t>
            </w:r>
          </w:p>
        </w:tc>
      </w:tr>
      <w:tr w:rsidR="008C59D0" w14:paraId="01AB7E9D"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74A9C4A4" w14:textId="77777777" w:rsidR="008C59D0" w:rsidRDefault="008C59D0" w:rsidP="008C59D0">
            <w:pPr>
              <w:pStyle w:val="TAL"/>
              <w:keepNext w:val="0"/>
              <w:keepLines w:val="0"/>
              <w:widowControl w:val="0"/>
            </w:pPr>
            <w:r>
              <w:t>Antenna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2FE9C2B0" w14:textId="77777777" w:rsidR="008C59D0" w:rsidRDefault="008C59D0" w:rsidP="008C59D0">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35DE9E33" w14:textId="47E1B515" w:rsidR="008C59D0" w:rsidRDefault="00192103" w:rsidP="008C59D0">
            <w:pPr>
              <w:pStyle w:val="TAC"/>
              <w:keepNext w:val="0"/>
              <w:keepLines w:val="0"/>
              <w:widowControl w:val="0"/>
              <w:rPr>
                <w:kern w:val="2"/>
                <w:lang w:eastAsia="zh-CN"/>
              </w:rPr>
            </w:pPr>
            <w:r>
              <w:rPr>
                <w:kern w:val="2"/>
                <w:lang w:eastAsia="zh-CN"/>
              </w:rPr>
              <w:t>XP-Medium 64</w:t>
            </w:r>
            <w:r w:rsidR="008C59D0">
              <w:rPr>
                <w:rFonts w:eastAsia="?? ??"/>
                <w:kern w:val="2"/>
              </w:rPr>
              <w:t xml:space="preserve"> x 2</w:t>
            </w:r>
            <w:r>
              <w:rPr>
                <w:rFonts w:eastAsia="?? ??"/>
                <w:kern w:val="2"/>
              </w:rPr>
              <w:t xml:space="preserve"> and 64x4</w:t>
            </w:r>
          </w:p>
          <w:p w14:paraId="3867D036" w14:textId="6E920266" w:rsidR="008C59D0" w:rsidRDefault="008C59D0" w:rsidP="008C59D0">
            <w:pPr>
              <w:pStyle w:val="TAC"/>
              <w:keepNext w:val="0"/>
              <w:keepLines w:val="0"/>
              <w:widowControl w:val="0"/>
            </w:pPr>
            <w:r>
              <w:rPr>
                <w:kern w:val="2"/>
                <w:lang w:eastAsia="zh-CN"/>
              </w:rPr>
              <w:t>(N1,N2) = (</w:t>
            </w:r>
            <w:r w:rsidR="00192103">
              <w:rPr>
                <w:kern w:val="2"/>
                <w:lang w:eastAsia="zh-CN"/>
              </w:rPr>
              <w:t>8</w:t>
            </w:r>
            <w:r>
              <w:rPr>
                <w:kern w:val="2"/>
                <w:lang w:eastAsia="zh-CN"/>
              </w:rPr>
              <w:t>,4)</w:t>
            </w:r>
          </w:p>
        </w:tc>
      </w:tr>
      <w:tr w:rsidR="008C59D0" w:rsidRPr="00F73B65" w14:paraId="6721927E"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2B24FC17" w14:textId="77777777" w:rsidR="008C59D0" w:rsidRDefault="008C59D0" w:rsidP="008C59D0">
            <w:pPr>
              <w:pStyle w:val="TAL"/>
              <w:keepNext w:val="0"/>
              <w:keepLines w:val="0"/>
              <w:widowControl w:val="0"/>
            </w:pPr>
            <w:r>
              <w:lastRenderedPageBreak/>
              <w:t>Beamforming Model</w:t>
            </w:r>
          </w:p>
        </w:tc>
        <w:tc>
          <w:tcPr>
            <w:tcW w:w="709" w:type="dxa"/>
            <w:tcBorders>
              <w:top w:val="single" w:sz="4" w:space="0" w:color="auto"/>
              <w:left w:val="single" w:sz="4" w:space="0" w:color="auto"/>
              <w:bottom w:val="single" w:sz="4" w:space="0" w:color="auto"/>
              <w:right w:val="single" w:sz="4" w:space="0" w:color="auto"/>
            </w:tcBorders>
            <w:vAlign w:val="center"/>
          </w:tcPr>
          <w:p w14:paraId="44E7DAE5" w14:textId="77777777" w:rsidR="008C59D0" w:rsidRDefault="008C59D0" w:rsidP="008C59D0">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0DC55A30" w14:textId="77777777" w:rsidR="008C59D0" w:rsidRDefault="008C59D0" w:rsidP="008C59D0">
            <w:pPr>
              <w:pStyle w:val="TAC"/>
              <w:keepNext w:val="0"/>
              <w:keepLines w:val="0"/>
              <w:widowControl w:val="0"/>
              <w:rPr>
                <w:lang w:eastAsia="zh-CN"/>
              </w:rPr>
            </w:pPr>
            <w:r>
              <w:t xml:space="preserve">As specified in </w:t>
            </w:r>
            <w:r>
              <w:rPr>
                <w:lang w:eastAsia="zh-CN"/>
              </w:rPr>
              <w:t>Annex B.4.1</w:t>
            </w:r>
          </w:p>
        </w:tc>
      </w:tr>
      <w:tr w:rsidR="008C59D0" w14:paraId="7057CE16" w14:textId="77777777" w:rsidTr="005C7764">
        <w:trPr>
          <w:trHeight w:val="71"/>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23A487C" w14:textId="77777777" w:rsidR="008C59D0" w:rsidRDefault="008C59D0" w:rsidP="008C59D0">
            <w:pPr>
              <w:pStyle w:val="TAL"/>
              <w:keepNext w:val="0"/>
              <w:keepLines w:val="0"/>
              <w:widowControl w:val="0"/>
            </w:pPr>
            <w:r>
              <w:t>NZP CSI-RS for CSI acquisition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0FB8820" w14:textId="5839EBD3" w:rsidR="008C59D0" w:rsidRDefault="0067588C" w:rsidP="008C59D0">
            <w:pPr>
              <w:pStyle w:val="TAL"/>
              <w:keepNext w:val="0"/>
              <w:keepLines w:val="0"/>
              <w:widowControl w:val="0"/>
            </w:pPr>
            <w:r>
              <w:t>Number of aggregated NZP CSI-RS resources (K)</w:t>
            </w:r>
          </w:p>
        </w:tc>
        <w:tc>
          <w:tcPr>
            <w:tcW w:w="709" w:type="dxa"/>
            <w:tcBorders>
              <w:top w:val="single" w:sz="4" w:space="0" w:color="auto"/>
              <w:left w:val="single" w:sz="4" w:space="0" w:color="auto"/>
              <w:bottom w:val="single" w:sz="4" w:space="0" w:color="auto"/>
              <w:right w:val="single" w:sz="4" w:space="0" w:color="auto"/>
            </w:tcBorders>
            <w:vAlign w:val="center"/>
          </w:tcPr>
          <w:p w14:paraId="5CA20D9D" w14:textId="77777777" w:rsidR="008C59D0" w:rsidRDefault="008C59D0" w:rsidP="008C59D0">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4FF11FA5" w14:textId="7462A829" w:rsidR="008C59D0" w:rsidRDefault="0067588C" w:rsidP="008C59D0">
            <w:pPr>
              <w:pStyle w:val="TAC"/>
              <w:keepNext w:val="0"/>
              <w:keepLines w:val="0"/>
              <w:widowControl w:val="0"/>
              <w:rPr>
                <w:lang w:eastAsia="zh-CN"/>
              </w:rPr>
            </w:pPr>
            <w:r>
              <w:rPr>
                <w:lang w:eastAsia="zh-CN"/>
              </w:rPr>
              <w:t>2</w:t>
            </w:r>
          </w:p>
        </w:tc>
      </w:tr>
      <w:tr w:rsidR="00F25974" w14:paraId="0D7ED18B"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tcPr>
          <w:p w14:paraId="666D49F6" w14:textId="77777777" w:rsidR="00F25974" w:rsidRDefault="00F25974" w:rsidP="008C59D0">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tcPr>
          <w:p w14:paraId="09BB5A1B" w14:textId="629AFE55" w:rsidR="00F25974" w:rsidRDefault="00F25974" w:rsidP="008C59D0">
            <w:pPr>
              <w:pStyle w:val="TAL"/>
              <w:keepNext w:val="0"/>
              <w:keepLines w:val="0"/>
              <w:widowControl w:val="0"/>
              <w:rPr>
                <w:lang w:eastAsia="zh-CN"/>
              </w:rPr>
            </w:pPr>
            <w:r>
              <w:rPr>
                <w:rFonts w:hint="eastAsia"/>
                <w:lang w:eastAsia="zh-CN"/>
              </w:rPr>
              <w:t>p</w:t>
            </w:r>
            <w:r>
              <w:rPr>
                <w:lang w:eastAsia="zh-CN"/>
              </w:rPr>
              <w:t>ortMappingMethod</w:t>
            </w:r>
          </w:p>
        </w:tc>
        <w:tc>
          <w:tcPr>
            <w:tcW w:w="709" w:type="dxa"/>
            <w:tcBorders>
              <w:top w:val="single" w:sz="4" w:space="0" w:color="auto"/>
              <w:left w:val="single" w:sz="4" w:space="0" w:color="auto"/>
              <w:bottom w:val="single" w:sz="4" w:space="0" w:color="auto"/>
              <w:right w:val="single" w:sz="4" w:space="0" w:color="auto"/>
            </w:tcBorders>
            <w:vAlign w:val="center"/>
          </w:tcPr>
          <w:p w14:paraId="737C7B52" w14:textId="77777777" w:rsidR="00F25974" w:rsidRDefault="00F25974" w:rsidP="008C59D0">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0993FDDE" w14:textId="5CB2D408" w:rsidR="00F25974" w:rsidRDefault="00F25974" w:rsidP="008C59D0">
            <w:pPr>
              <w:pStyle w:val="TAC"/>
              <w:keepNext w:val="0"/>
              <w:keepLines w:val="0"/>
              <w:widowControl w:val="0"/>
              <w:rPr>
                <w:lang w:eastAsia="zh-CN"/>
              </w:rPr>
            </w:pPr>
            <w:r>
              <w:rPr>
                <w:rFonts w:hint="eastAsia"/>
                <w:lang w:eastAsia="zh-CN"/>
              </w:rPr>
              <w:t>M</w:t>
            </w:r>
            <w:r>
              <w:rPr>
                <w:lang w:eastAsia="zh-CN"/>
              </w:rPr>
              <w:t>ethod 1</w:t>
            </w:r>
          </w:p>
        </w:tc>
      </w:tr>
      <w:tr w:rsidR="00F25974" w14:paraId="40978D1D"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tcPr>
          <w:p w14:paraId="6FEEE973" w14:textId="77777777" w:rsidR="00F25974" w:rsidRDefault="00F25974" w:rsidP="008C59D0">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tcPr>
          <w:p w14:paraId="3B7EE733" w14:textId="34973394" w:rsidR="00F25974" w:rsidRDefault="00F25974" w:rsidP="008C59D0">
            <w:pPr>
              <w:pStyle w:val="TAL"/>
              <w:keepNext w:val="0"/>
              <w:keepLines w:val="0"/>
              <w:widowControl w:val="0"/>
              <w:rPr>
                <w:lang w:eastAsia="zh-CN"/>
              </w:rPr>
            </w:pPr>
            <w:r>
              <w:rPr>
                <w:lang w:eastAsia="zh-CN"/>
              </w:rPr>
              <w:t>Number of slots for CSI-RS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0E786446" w14:textId="77777777" w:rsidR="00F25974" w:rsidRDefault="00F25974" w:rsidP="008C59D0">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3BAB959D" w14:textId="27A28684" w:rsidR="00F25974" w:rsidRDefault="00F25974" w:rsidP="008C59D0">
            <w:pPr>
              <w:pStyle w:val="TAC"/>
              <w:keepNext w:val="0"/>
              <w:keepLines w:val="0"/>
              <w:widowControl w:val="0"/>
              <w:rPr>
                <w:lang w:eastAsia="zh-CN"/>
              </w:rPr>
            </w:pPr>
            <w:r>
              <w:rPr>
                <w:rFonts w:hint="eastAsia"/>
                <w:lang w:eastAsia="zh-CN"/>
              </w:rPr>
              <w:t>1</w:t>
            </w:r>
          </w:p>
        </w:tc>
      </w:tr>
      <w:tr w:rsidR="0067588C" w14:paraId="63D27A00"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tcPr>
          <w:p w14:paraId="26424F56" w14:textId="77777777" w:rsidR="0067588C" w:rsidRDefault="0067588C"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tcPr>
          <w:p w14:paraId="58EA54BB" w14:textId="4F12C1B2" w:rsidR="0067588C" w:rsidRDefault="0067588C" w:rsidP="0067588C">
            <w:pPr>
              <w:pStyle w:val="TAL"/>
              <w:keepNext w:val="0"/>
              <w:keepLines w:val="0"/>
              <w:widowControl w:val="0"/>
            </w:pPr>
            <w:r>
              <w:t>CSI-RS resource Type</w:t>
            </w:r>
          </w:p>
        </w:tc>
        <w:tc>
          <w:tcPr>
            <w:tcW w:w="709" w:type="dxa"/>
            <w:tcBorders>
              <w:top w:val="single" w:sz="4" w:space="0" w:color="auto"/>
              <w:left w:val="single" w:sz="4" w:space="0" w:color="auto"/>
              <w:bottom w:val="single" w:sz="4" w:space="0" w:color="auto"/>
              <w:right w:val="single" w:sz="4" w:space="0" w:color="auto"/>
            </w:tcBorders>
            <w:vAlign w:val="center"/>
          </w:tcPr>
          <w:p w14:paraId="30C17682"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08EC1446" w14:textId="1D9DA8C0" w:rsidR="0067588C" w:rsidRDefault="0067588C" w:rsidP="0067588C">
            <w:pPr>
              <w:pStyle w:val="TAC"/>
              <w:keepNext w:val="0"/>
              <w:keepLines w:val="0"/>
              <w:widowControl w:val="0"/>
              <w:rPr>
                <w:lang w:eastAsia="zh-CN"/>
              </w:rPr>
            </w:pPr>
            <w:r>
              <w:rPr>
                <w:lang w:eastAsia="zh-CN"/>
              </w:rPr>
              <w:t>Aperiodic</w:t>
            </w:r>
          </w:p>
        </w:tc>
      </w:tr>
      <w:tr w:rsidR="0067588C" w14:paraId="4AE1654F"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8A1754" w14:textId="77777777" w:rsidR="0067588C" w:rsidRDefault="0067588C"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3ADDCBE" w14:textId="77777777" w:rsidR="0067588C" w:rsidRDefault="0067588C" w:rsidP="0067588C">
            <w:pPr>
              <w:pStyle w:val="TAL"/>
              <w:keepNext w:val="0"/>
              <w:keepLines w:val="0"/>
              <w:widowControl w:val="0"/>
            </w:pPr>
            <w:r>
              <w:t>Number of CSI-RS ports (</w:t>
            </w:r>
            <w:r>
              <w:rPr>
                <w:i/>
              </w:rPr>
              <w:t>X</w:t>
            </w:r>
            <w:r>
              <w:t>)</w:t>
            </w:r>
          </w:p>
        </w:tc>
        <w:tc>
          <w:tcPr>
            <w:tcW w:w="709" w:type="dxa"/>
            <w:tcBorders>
              <w:top w:val="single" w:sz="4" w:space="0" w:color="auto"/>
              <w:left w:val="single" w:sz="4" w:space="0" w:color="auto"/>
              <w:bottom w:val="single" w:sz="4" w:space="0" w:color="auto"/>
              <w:right w:val="single" w:sz="4" w:space="0" w:color="auto"/>
            </w:tcBorders>
            <w:vAlign w:val="center"/>
          </w:tcPr>
          <w:p w14:paraId="0FFA15CE"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08233CD5" w14:textId="0BBE00F8" w:rsidR="0067588C" w:rsidRDefault="0067588C" w:rsidP="0067588C">
            <w:pPr>
              <w:pStyle w:val="TAC"/>
              <w:keepNext w:val="0"/>
              <w:keepLines w:val="0"/>
              <w:widowControl w:val="0"/>
              <w:rPr>
                <w:lang w:eastAsia="zh-CN"/>
              </w:rPr>
            </w:pPr>
            <w:r>
              <w:rPr>
                <w:lang w:eastAsia="zh-CN"/>
              </w:rPr>
              <w:t>64</w:t>
            </w:r>
          </w:p>
        </w:tc>
      </w:tr>
      <w:tr w:rsidR="0067588C" w14:paraId="08CF5EAE"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F86ECD" w14:textId="77777777" w:rsidR="0067588C" w:rsidRDefault="0067588C"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CBF85EA" w14:textId="77777777" w:rsidR="0067588C" w:rsidRDefault="0067588C" w:rsidP="0067588C">
            <w:pPr>
              <w:pStyle w:val="TAL"/>
              <w:keepNext w:val="0"/>
              <w:keepLines w:val="0"/>
              <w:widowControl w:val="0"/>
            </w:pPr>
            <w:r>
              <w:t>CDM Type</w:t>
            </w:r>
          </w:p>
        </w:tc>
        <w:tc>
          <w:tcPr>
            <w:tcW w:w="709" w:type="dxa"/>
            <w:tcBorders>
              <w:top w:val="single" w:sz="4" w:space="0" w:color="auto"/>
              <w:left w:val="single" w:sz="4" w:space="0" w:color="auto"/>
              <w:bottom w:val="single" w:sz="4" w:space="0" w:color="auto"/>
              <w:right w:val="single" w:sz="4" w:space="0" w:color="auto"/>
            </w:tcBorders>
            <w:vAlign w:val="center"/>
          </w:tcPr>
          <w:p w14:paraId="4A813ADF"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5ABC672F" w14:textId="77777777" w:rsidR="0067588C" w:rsidRDefault="0067588C" w:rsidP="0067588C">
            <w:pPr>
              <w:pStyle w:val="TAC"/>
              <w:keepNext w:val="0"/>
              <w:keepLines w:val="0"/>
              <w:widowControl w:val="0"/>
              <w:rPr>
                <w:lang w:eastAsia="zh-CN"/>
              </w:rPr>
            </w:pPr>
            <w:r>
              <w:rPr>
                <w:lang w:eastAsia="zh-CN"/>
              </w:rPr>
              <w:t>CDM4 (FD2, TD2)</w:t>
            </w:r>
          </w:p>
        </w:tc>
      </w:tr>
      <w:tr w:rsidR="0067588C" w14:paraId="35B64535"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66FDC35" w14:textId="77777777" w:rsidR="0067588C" w:rsidRDefault="0067588C"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C5F8A0F" w14:textId="77777777" w:rsidR="0067588C" w:rsidRDefault="0067588C" w:rsidP="0067588C">
            <w:pPr>
              <w:pStyle w:val="TAL"/>
              <w:keepNext w:val="0"/>
              <w:keepLines w:val="0"/>
              <w:widowControl w:val="0"/>
            </w:pPr>
            <w:r>
              <w:t>Density (ρ)</w:t>
            </w:r>
          </w:p>
        </w:tc>
        <w:tc>
          <w:tcPr>
            <w:tcW w:w="709" w:type="dxa"/>
            <w:tcBorders>
              <w:top w:val="single" w:sz="4" w:space="0" w:color="auto"/>
              <w:left w:val="single" w:sz="4" w:space="0" w:color="auto"/>
              <w:bottom w:val="single" w:sz="4" w:space="0" w:color="auto"/>
              <w:right w:val="single" w:sz="4" w:space="0" w:color="auto"/>
            </w:tcBorders>
            <w:vAlign w:val="center"/>
          </w:tcPr>
          <w:p w14:paraId="5840531D"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36C16E6E" w14:textId="77777777" w:rsidR="0067588C" w:rsidRDefault="0067588C" w:rsidP="0067588C">
            <w:pPr>
              <w:pStyle w:val="TAC"/>
              <w:keepNext w:val="0"/>
              <w:keepLines w:val="0"/>
              <w:widowControl w:val="0"/>
              <w:rPr>
                <w:lang w:eastAsia="zh-CN"/>
              </w:rPr>
            </w:pPr>
            <w:r>
              <w:rPr>
                <w:lang w:eastAsia="zh-CN"/>
              </w:rPr>
              <w:t>1</w:t>
            </w:r>
          </w:p>
        </w:tc>
      </w:tr>
      <w:tr w:rsidR="0067588C" w14:paraId="25F9AE06"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89D487" w14:textId="77777777" w:rsidR="0067588C" w:rsidRDefault="0067588C"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EAB0374" w14:textId="77777777" w:rsidR="0067588C" w:rsidRDefault="0067588C" w:rsidP="0067588C">
            <w:pPr>
              <w:pStyle w:val="TAL"/>
              <w:keepNext w:val="0"/>
              <w:keepLines w:val="0"/>
              <w:widowControl w:val="0"/>
            </w:pPr>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p>
        </w:tc>
        <w:tc>
          <w:tcPr>
            <w:tcW w:w="709" w:type="dxa"/>
            <w:tcBorders>
              <w:top w:val="single" w:sz="4" w:space="0" w:color="auto"/>
              <w:left w:val="single" w:sz="4" w:space="0" w:color="auto"/>
              <w:bottom w:val="single" w:sz="4" w:space="0" w:color="auto"/>
              <w:right w:val="single" w:sz="4" w:space="0" w:color="auto"/>
            </w:tcBorders>
            <w:vAlign w:val="center"/>
          </w:tcPr>
          <w:p w14:paraId="41B04CC3"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237DA397" w14:textId="77777777" w:rsidR="0067588C" w:rsidRDefault="0067588C" w:rsidP="0067588C">
            <w:pPr>
              <w:pStyle w:val="TAC"/>
              <w:keepNext w:val="0"/>
              <w:keepLines w:val="0"/>
              <w:widowControl w:val="0"/>
              <w:rPr>
                <w:lang w:eastAsia="zh-CN"/>
              </w:rPr>
            </w:pPr>
            <w:r>
              <w:rPr>
                <w:lang w:eastAsia="zh-CN"/>
              </w:rPr>
              <w:t>Row 17,(2, 4, 6, 8)</w:t>
            </w:r>
          </w:p>
        </w:tc>
      </w:tr>
      <w:tr w:rsidR="0067588C" w14:paraId="01704041"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95F1AB" w14:textId="77777777" w:rsidR="0067588C" w:rsidRDefault="0067588C"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16536FD" w14:textId="446BAB2B" w:rsidR="0067588C" w:rsidRDefault="0067588C" w:rsidP="0067588C">
            <w:pPr>
              <w:pStyle w:val="TAL"/>
              <w:keepNext w:val="0"/>
              <w:keepLines w:val="0"/>
              <w:widowControl w:val="0"/>
            </w:pPr>
            <w:r>
              <w:t>First OFDM symbol in the PRB used for CSI-RS resource 1 (l</w:t>
            </w:r>
            <w:r>
              <w:rPr>
                <w:vertAlign w:val="subscript"/>
              </w:rPr>
              <w:t>0</w:t>
            </w:r>
            <w:r>
              <w:t>, l</w:t>
            </w:r>
            <w:r>
              <w:rPr>
                <w:vertAlign w:val="subscript"/>
              </w:rPr>
              <w:t>1</w:t>
            </w:r>
            <w:r>
              <w:t>)</w:t>
            </w:r>
          </w:p>
        </w:tc>
        <w:tc>
          <w:tcPr>
            <w:tcW w:w="709" w:type="dxa"/>
            <w:tcBorders>
              <w:top w:val="single" w:sz="4" w:space="0" w:color="auto"/>
              <w:left w:val="single" w:sz="4" w:space="0" w:color="auto"/>
              <w:bottom w:val="single" w:sz="4" w:space="0" w:color="auto"/>
              <w:right w:val="single" w:sz="4" w:space="0" w:color="auto"/>
            </w:tcBorders>
            <w:vAlign w:val="center"/>
          </w:tcPr>
          <w:p w14:paraId="52FB6A24"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1223C604" w14:textId="2FAFB4FE" w:rsidR="0067588C" w:rsidRDefault="0067588C" w:rsidP="0067588C">
            <w:pPr>
              <w:pStyle w:val="TAC"/>
              <w:keepNext w:val="0"/>
              <w:keepLines w:val="0"/>
              <w:widowControl w:val="0"/>
              <w:rPr>
                <w:lang w:eastAsia="zh-CN"/>
              </w:rPr>
            </w:pPr>
            <w:r w:rsidRPr="00E30642">
              <w:rPr>
                <w:lang w:eastAsia="zh-CN"/>
              </w:rPr>
              <w:t>Row 17,</w:t>
            </w:r>
            <w:r>
              <w:rPr>
                <w:lang w:eastAsia="zh-CN"/>
              </w:rPr>
              <w:t>(3, 10)</w:t>
            </w:r>
          </w:p>
        </w:tc>
      </w:tr>
      <w:tr w:rsidR="0067588C" w14:paraId="46AF31C1"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tcPr>
          <w:p w14:paraId="1D7C2957" w14:textId="77777777" w:rsidR="0067588C" w:rsidRDefault="0067588C"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tcPr>
          <w:p w14:paraId="3F4AC107" w14:textId="04B5A57E" w:rsidR="0067588C" w:rsidRDefault="0067588C" w:rsidP="0067588C">
            <w:pPr>
              <w:pStyle w:val="TAL"/>
              <w:keepNext w:val="0"/>
              <w:keepLines w:val="0"/>
              <w:widowControl w:val="0"/>
            </w:pPr>
            <w:r>
              <w:t>First OFDM symbol in the PRB used for CSI-RS resource 2 (l</w:t>
            </w:r>
            <w:r>
              <w:rPr>
                <w:vertAlign w:val="subscript"/>
              </w:rPr>
              <w:t>0</w:t>
            </w:r>
            <w:r>
              <w:t>, l</w:t>
            </w:r>
            <w:r>
              <w:rPr>
                <w:vertAlign w:val="subscript"/>
              </w:rPr>
              <w:t>1</w:t>
            </w:r>
            <w:r>
              <w:t>)</w:t>
            </w:r>
          </w:p>
        </w:tc>
        <w:tc>
          <w:tcPr>
            <w:tcW w:w="709" w:type="dxa"/>
            <w:tcBorders>
              <w:top w:val="single" w:sz="4" w:space="0" w:color="auto"/>
              <w:left w:val="single" w:sz="4" w:space="0" w:color="auto"/>
              <w:bottom w:val="single" w:sz="4" w:space="0" w:color="auto"/>
              <w:right w:val="single" w:sz="4" w:space="0" w:color="auto"/>
            </w:tcBorders>
            <w:vAlign w:val="center"/>
          </w:tcPr>
          <w:p w14:paraId="31DBFBE4"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5F5B2534" w14:textId="0C238579" w:rsidR="0067588C" w:rsidRPr="00E30642" w:rsidRDefault="0067588C" w:rsidP="0067588C">
            <w:pPr>
              <w:pStyle w:val="TAC"/>
              <w:keepNext w:val="0"/>
              <w:keepLines w:val="0"/>
              <w:widowControl w:val="0"/>
              <w:rPr>
                <w:lang w:eastAsia="zh-CN"/>
              </w:rPr>
            </w:pPr>
            <w:r w:rsidRPr="00E30642">
              <w:rPr>
                <w:lang w:eastAsia="zh-CN"/>
              </w:rPr>
              <w:t>Row 17,</w:t>
            </w:r>
            <w:r>
              <w:rPr>
                <w:lang w:eastAsia="zh-CN"/>
              </w:rPr>
              <w:t>(5, 12)</w:t>
            </w:r>
          </w:p>
        </w:tc>
      </w:tr>
      <w:tr w:rsidR="0067588C" w14:paraId="60AD63A0"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5DA4F3" w14:textId="77777777" w:rsidR="0067588C" w:rsidRDefault="0067588C"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58DE5FC" w14:textId="77777777" w:rsidR="0067588C" w:rsidRDefault="0067588C" w:rsidP="0067588C">
            <w:pPr>
              <w:pStyle w:val="TAL"/>
              <w:keepNext w:val="0"/>
              <w:keepLines w:val="0"/>
              <w:widowControl w:val="0"/>
            </w:pPr>
            <w:r>
              <w:t>CSI-RS</w:t>
            </w:r>
          </w:p>
          <w:p w14:paraId="2FBC9C1C" w14:textId="77777777" w:rsidR="0067588C" w:rsidRDefault="0067588C" w:rsidP="0067588C">
            <w:pPr>
              <w:pStyle w:val="TAL"/>
              <w:keepNext w:val="0"/>
              <w:keepLines w:val="0"/>
              <w:widowControl w:val="0"/>
            </w:pPr>
            <w:r>
              <w:rPr>
                <w:lang w:eastAsia="zh-CN"/>
              </w:rPr>
              <w:t>interval</w:t>
            </w:r>
            <w:r>
              <w:t xml:space="preserve">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BDB469" w14:textId="77777777" w:rsidR="0067588C" w:rsidRDefault="0067588C" w:rsidP="0067588C">
            <w:pPr>
              <w:pStyle w:val="TAC"/>
              <w:keepNext w:val="0"/>
              <w:keepLines w:val="0"/>
              <w:widowControl w:val="0"/>
            </w:pPr>
            <w:r>
              <w:rPr>
                <w:lang w:eastAsia="zh-CN"/>
              </w:rPr>
              <w:t>slot</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5BF22F9" w14:textId="77777777" w:rsidR="0067588C" w:rsidRDefault="0067588C" w:rsidP="0067588C">
            <w:pPr>
              <w:pStyle w:val="TAC"/>
              <w:keepNext w:val="0"/>
              <w:keepLines w:val="0"/>
              <w:widowControl w:val="0"/>
              <w:rPr>
                <w:lang w:eastAsia="zh-CN"/>
              </w:rPr>
            </w:pPr>
            <w:r>
              <w:rPr>
                <w:lang w:eastAsia="zh-CN"/>
              </w:rPr>
              <w:t>Not configured</w:t>
            </w:r>
          </w:p>
        </w:tc>
      </w:tr>
      <w:tr w:rsidR="0067588C" w14:paraId="22EBB60C"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D3E1AA" w14:textId="77777777" w:rsidR="0067588C" w:rsidRDefault="0067588C"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9853038" w14:textId="77777777" w:rsidR="0067588C" w:rsidRDefault="0067588C" w:rsidP="0067588C">
            <w:pPr>
              <w:pStyle w:val="TAL"/>
              <w:keepNext w:val="0"/>
              <w:keepLines w:val="0"/>
              <w:widowControl w:val="0"/>
            </w:pPr>
            <w:r>
              <w:t>aperiodicTriggeringOffset</w:t>
            </w:r>
          </w:p>
        </w:tc>
        <w:tc>
          <w:tcPr>
            <w:tcW w:w="709" w:type="dxa"/>
            <w:tcBorders>
              <w:top w:val="single" w:sz="4" w:space="0" w:color="auto"/>
              <w:left w:val="single" w:sz="4" w:space="0" w:color="auto"/>
              <w:bottom w:val="single" w:sz="4" w:space="0" w:color="auto"/>
              <w:right w:val="single" w:sz="4" w:space="0" w:color="auto"/>
            </w:tcBorders>
            <w:vAlign w:val="center"/>
          </w:tcPr>
          <w:p w14:paraId="459798C1" w14:textId="77777777" w:rsidR="0067588C" w:rsidRDefault="0067588C" w:rsidP="0067588C">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63CBF7BB" w14:textId="77777777" w:rsidR="0067588C" w:rsidRDefault="0067588C" w:rsidP="0067588C">
            <w:pPr>
              <w:pStyle w:val="TAC"/>
              <w:keepNext w:val="0"/>
              <w:keepLines w:val="0"/>
              <w:widowControl w:val="0"/>
              <w:rPr>
                <w:lang w:eastAsia="zh-CN"/>
              </w:rPr>
            </w:pPr>
            <w:r>
              <w:rPr>
                <w:lang w:eastAsia="zh-CN"/>
              </w:rPr>
              <w:t>0</w:t>
            </w:r>
          </w:p>
        </w:tc>
      </w:tr>
      <w:tr w:rsidR="0067588C" w14:paraId="211EC842" w14:textId="77777777" w:rsidTr="005C7764">
        <w:trPr>
          <w:trHeight w:val="71"/>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7B3C087" w14:textId="77777777" w:rsidR="0067588C" w:rsidRDefault="0067588C" w:rsidP="0067588C">
            <w:pPr>
              <w:pStyle w:val="TAL"/>
              <w:keepNext w:val="0"/>
              <w:keepLines w:val="0"/>
              <w:widowControl w:val="0"/>
            </w:pPr>
            <w:r>
              <w:t>CSI-IM configuration</w:t>
            </w:r>
          </w:p>
        </w:tc>
        <w:tc>
          <w:tcPr>
            <w:tcW w:w="3118" w:type="dxa"/>
            <w:tcBorders>
              <w:top w:val="single" w:sz="4" w:space="0" w:color="auto"/>
              <w:left w:val="single" w:sz="4" w:space="0" w:color="auto"/>
              <w:bottom w:val="single" w:sz="4" w:space="0" w:color="auto"/>
              <w:right w:val="single" w:sz="4" w:space="0" w:color="auto"/>
            </w:tcBorders>
            <w:hideMark/>
          </w:tcPr>
          <w:p w14:paraId="55EDD089" w14:textId="77777777" w:rsidR="0067588C" w:rsidRDefault="0067588C" w:rsidP="0067588C">
            <w:pPr>
              <w:pStyle w:val="TAL"/>
              <w:keepNext w:val="0"/>
              <w:keepLines w:val="0"/>
              <w:widowControl w:val="0"/>
            </w:pPr>
            <w:r>
              <w:rPr>
                <w:lang w:eastAsia="zh-CN"/>
              </w:rPr>
              <w:t>CSI-IM resource Type</w:t>
            </w:r>
          </w:p>
        </w:tc>
        <w:tc>
          <w:tcPr>
            <w:tcW w:w="709" w:type="dxa"/>
            <w:tcBorders>
              <w:top w:val="single" w:sz="4" w:space="0" w:color="auto"/>
              <w:left w:val="single" w:sz="4" w:space="0" w:color="auto"/>
              <w:bottom w:val="single" w:sz="4" w:space="0" w:color="auto"/>
              <w:right w:val="single" w:sz="4" w:space="0" w:color="auto"/>
            </w:tcBorders>
            <w:vAlign w:val="center"/>
          </w:tcPr>
          <w:p w14:paraId="1F65FB47" w14:textId="77777777" w:rsidR="0067588C" w:rsidRDefault="0067588C" w:rsidP="0067588C">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26658EAA" w14:textId="77777777" w:rsidR="0067588C" w:rsidRDefault="0067588C" w:rsidP="0067588C">
            <w:pPr>
              <w:pStyle w:val="TAC"/>
              <w:keepNext w:val="0"/>
              <w:keepLines w:val="0"/>
              <w:widowControl w:val="0"/>
              <w:rPr>
                <w:lang w:eastAsia="zh-CN"/>
              </w:rPr>
            </w:pPr>
            <w:r>
              <w:rPr>
                <w:lang w:eastAsia="zh-CN"/>
              </w:rPr>
              <w:t>Aperiodic</w:t>
            </w:r>
          </w:p>
        </w:tc>
      </w:tr>
      <w:tr w:rsidR="0067588C" w14:paraId="7FC24648" w14:textId="77777777" w:rsidTr="005C7764">
        <w:trPr>
          <w:trHeight w:val="22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F53DCE" w14:textId="77777777" w:rsidR="0067588C" w:rsidRDefault="0067588C"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3F50D9A8" w14:textId="77777777" w:rsidR="0067588C" w:rsidRDefault="0067588C" w:rsidP="0067588C">
            <w:pPr>
              <w:pStyle w:val="TAL"/>
              <w:keepNext w:val="0"/>
              <w:keepLines w:val="0"/>
              <w:widowControl w:val="0"/>
            </w:pPr>
            <w:r>
              <w:t>CSI-IM RE pattern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BAE95C"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6C973467" w14:textId="77777777" w:rsidR="0067588C" w:rsidRDefault="0067588C" w:rsidP="0067588C">
            <w:pPr>
              <w:pStyle w:val="TAC"/>
              <w:keepNext w:val="0"/>
              <w:keepLines w:val="0"/>
              <w:widowControl w:val="0"/>
              <w:rPr>
                <w:lang w:eastAsia="zh-CN"/>
              </w:rPr>
            </w:pPr>
            <w:r>
              <w:rPr>
                <w:lang w:eastAsia="zh-CN"/>
              </w:rPr>
              <w:t>Pattern 0</w:t>
            </w:r>
          </w:p>
        </w:tc>
      </w:tr>
      <w:tr w:rsidR="0067588C" w14:paraId="69F2E18E" w14:textId="77777777" w:rsidTr="005C7764">
        <w:trPr>
          <w:trHeight w:val="413"/>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B0F2387" w14:textId="77777777" w:rsidR="0067588C" w:rsidRDefault="0067588C"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6ED2D71E" w14:textId="77777777" w:rsidR="0067588C" w:rsidRPr="00922E02" w:rsidRDefault="0067588C" w:rsidP="0067588C">
            <w:pPr>
              <w:pStyle w:val="TAL"/>
              <w:keepNext w:val="0"/>
              <w:keepLines w:val="0"/>
              <w:widowControl w:val="0"/>
              <w:rPr>
                <w:lang w:val="de-DE"/>
              </w:rPr>
            </w:pPr>
            <w:r w:rsidRPr="00922E02">
              <w:rPr>
                <w:lang w:val="de-DE"/>
              </w:rPr>
              <w:t>CSI-IM Resource Mapping</w:t>
            </w:r>
          </w:p>
          <w:p w14:paraId="29939B60" w14:textId="77777777" w:rsidR="0067588C" w:rsidRPr="00922E02" w:rsidRDefault="0067588C" w:rsidP="0067588C">
            <w:pPr>
              <w:pStyle w:val="TAL"/>
              <w:keepNext w:val="0"/>
              <w:keepLines w:val="0"/>
              <w:widowControl w:val="0"/>
              <w:rPr>
                <w:lang w:val="de-DE"/>
              </w:rPr>
            </w:pPr>
            <w:r w:rsidRPr="00922E02">
              <w:rPr>
                <w:lang w:val="de-DE"/>
              </w:rPr>
              <w:t>(k</w:t>
            </w:r>
            <w:r w:rsidRPr="00922E02">
              <w:rPr>
                <w:vertAlign w:val="subscript"/>
                <w:lang w:val="de-DE"/>
              </w:rPr>
              <w:t>CSI-IM</w:t>
            </w:r>
            <w:r w:rsidRPr="00922E02">
              <w:rPr>
                <w:lang w:val="de-DE"/>
              </w:rPr>
              <w:t>,l</w:t>
            </w:r>
            <w:r w:rsidRPr="00922E02">
              <w:rPr>
                <w:vertAlign w:val="subscript"/>
                <w:lang w:val="de-DE"/>
              </w:rPr>
              <w:t>CSI-IM</w:t>
            </w:r>
            <w:r w:rsidRPr="00922E02">
              <w:rPr>
                <w:lang w:val="de-DE"/>
              </w:rPr>
              <w:t>)</w:t>
            </w:r>
          </w:p>
        </w:tc>
        <w:tc>
          <w:tcPr>
            <w:tcW w:w="709" w:type="dxa"/>
            <w:tcBorders>
              <w:top w:val="single" w:sz="4" w:space="0" w:color="auto"/>
              <w:left w:val="single" w:sz="4" w:space="0" w:color="auto"/>
              <w:bottom w:val="single" w:sz="4" w:space="0" w:color="auto"/>
              <w:right w:val="single" w:sz="4" w:space="0" w:color="auto"/>
            </w:tcBorders>
            <w:vAlign w:val="center"/>
          </w:tcPr>
          <w:p w14:paraId="1EBC86EC" w14:textId="77777777" w:rsidR="0067588C" w:rsidRPr="00922E02" w:rsidRDefault="0067588C" w:rsidP="0067588C">
            <w:pPr>
              <w:pStyle w:val="TAC"/>
              <w:keepNext w:val="0"/>
              <w:keepLines w:val="0"/>
              <w:widowControl w:val="0"/>
              <w:rPr>
                <w:lang w:val="de-DE"/>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4190C56E" w14:textId="77777777" w:rsidR="0067588C" w:rsidRDefault="0067588C" w:rsidP="0067588C">
            <w:pPr>
              <w:pStyle w:val="TAC"/>
              <w:keepNext w:val="0"/>
              <w:keepLines w:val="0"/>
              <w:widowControl w:val="0"/>
              <w:rPr>
                <w:lang w:eastAsia="zh-CN"/>
              </w:rPr>
            </w:pPr>
            <w:r>
              <w:rPr>
                <w:lang w:eastAsia="zh-CN"/>
              </w:rPr>
              <w:t>(4,9)</w:t>
            </w:r>
          </w:p>
        </w:tc>
      </w:tr>
      <w:tr w:rsidR="0067588C" w14:paraId="7CE69774"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5C3E133" w14:textId="77777777" w:rsidR="0067588C" w:rsidRDefault="0067588C"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66A3287B" w14:textId="77777777" w:rsidR="0067588C" w:rsidRDefault="0067588C" w:rsidP="0067588C">
            <w:pPr>
              <w:pStyle w:val="TAL"/>
              <w:keepNext w:val="0"/>
              <w:keepLines w:val="0"/>
              <w:widowControl w:val="0"/>
            </w:pPr>
            <w:r>
              <w:t>CSI-IM timeConfig</w:t>
            </w:r>
          </w:p>
          <w:p w14:paraId="1C54F76A" w14:textId="77777777" w:rsidR="0067588C" w:rsidRDefault="0067588C" w:rsidP="0067588C">
            <w:pPr>
              <w:pStyle w:val="TAL"/>
              <w:keepNext w:val="0"/>
              <w:keepLines w:val="0"/>
              <w:widowControl w:val="0"/>
            </w:pPr>
            <w:r>
              <w:rPr>
                <w:lang w:eastAsia="zh-CN"/>
              </w:rPr>
              <w:t>interval</w:t>
            </w:r>
            <w:r>
              <w:t xml:space="preserve">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A4533C" w14:textId="77777777" w:rsidR="0067588C" w:rsidRDefault="0067588C" w:rsidP="0067588C">
            <w:pPr>
              <w:pStyle w:val="TAC"/>
              <w:keepNext w:val="0"/>
              <w:keepLines w:val="0"/>
              <w:widowControl w:val="0"/>
              <w:rPr>
                <w:lang w:eastAsia="zh-CN"/>
              </w:rPr>
            </w:pPr>
            <w:r>
              <w:rPr>
                <w:lang w:eastAsia="zh-CN"/>
              </w:rPr>
              <w:t>slot</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519E156" w14:textId="77777777" w:rsidR="0067588C" w:rsidRDefault="0067588C" w:rsidP="0067588C">
            <w:pPr>
              <w:pStyle w:val="TAC"/>
              <w:keepNext w:val="0"/>
              <w:keepLines w:val="0"/>
              <w:widowControl w:val="0"/>
              <w:rPr>
                <w:lang w:eastAsia="zh-CN"/>
              </w:rPr>
            </w:pPr>
            <w:r>
              <w:rPr>
                <w:lang w:eastAsia="zh-CN"/>
              </w:rPr>
              <w:t>Not configured</w:t>
            </w:r>
          </w:p>
        </w:tc>
      </w:tr>
      <w:tr w:rsidR="0067588C" w14:paraId="21D0CDA1"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354D2D9C" w14:textId="77777777" w:rsidR="0067588C" w:rsidRDefault="0067588C" w:rsidP="0067588C">
            <w:pPr>
              <w:pStyle w:val="TAL"/>
              <w:keepNext w:val="0"/>
              <w:keepLines w:val="0"/>
              <w:widowControl w:val="0"/>
            </w:pPr>
            <w:r>
              <w:t>ReportConfigType</w:t>
            </w:r>
          </w:p>
        </w:tc>
        <w:tc>
          <w:tcPr>
            <w:tcW w:w="709" w:type="dxa"/>
            <w:tcBorders>
              <w:top w:val="single" w:sz="4" w:space="0" w:color="auto"/>
              <w:left w:val="single" w:sz="4" w:space="0" w:color="auto"/>
              <w:bottom w:val="single" w:sz="4" w:space="0" w:color="auto"/>
              <w:right w:val="single" w:sz="4" w:space="0" w:color="auto"/>
            </w:tcBorders>
            <w:vAlign w:val="center"/>
          </w:tcPr>
          <w:p w14:paraId="6CDB85DF"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3CABB1CD" w14:textId="77777777" w:rsidR="0067588C" w:rsidRDefault="0067588C" w:rsidP="0067588C">
            <w:pPr>
              <w:pStyle w:val="TAC"/>
              <w:keepNext w:val="0"/>
              <w:keepLines w:val="0"/>
              <w:widowControl w:val="0"/>
              <w:rPr>
                <w:lang w:eastAsia="zh-CN"/>
              </w:rPr>
            </w:pPr>
            <w:r>
              <w:rPr>
                <w:lang w:eastAsia="zh-CN"/>
              </w:rPr>
              <w:t>Aperiodic</w:t>
            </w:r>
          </w:p>
        </w:tc>
      </w:tr>
      <w:tr w:rsidR="0067588C" w14:paraId="3B6D43EE"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626D7041" w14:textId="77777777" w:rsidR="0067588C" w:rsidRDefault="0067588C" w:rsidP="0067588C">
            <w:pPr>
              <w:pStyle w:val="TAL"/>
              <w:keepNext w:val="0"/>
              <w:keepLines w:val="0"/>
              <w:widowControl w:val="0"/>
            </w:pPr>
            <w:r>
              <w:t>CQI-table</w:t>
            </w:r>
          </w:p>
        </w:tc>
        <w:tc>
          <w:tcPr>
            <w:tcW w:w="709" w:type="dxa"/>
            <w:tcBorders>
              <w:top w:val="single" w:sz="4" w:space="0" w:color="auto"/>
              <w:left w:val="single" w:sz="4" w:space="0" w:color="auto"/>
              <w:bottom w:val="single" w:sz="4" w:space="0" w:color="auto"/>
              <w:right w:val="single" w:sz="4" w:space="0" w:color="auto"/>
            </w:tcBorders>
            <w:vAlign w:val="center"/>
          </w:tcPr>
          <w:p w14:paraId="1B78547E"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724E284F" w14:textId="77777777" w:rsidR="0067588C" w:rsidRDefault="0067588C" w:rsidP="0067588C">
            <w:pPr>
              <w:pStyle w:val="TAC"/>
              <w:keepNext w:val="0"/>
              <w:keepLines w:val="0"/>
              <w:widowControl w:val="0"/>
              <w:rPr>
                <w:lang w:eastAsia="zh-CN"/>
              </w:rPr>
            </w:pPr>
            <w:r>
              <w:rPr>
                <w:lang w:eastAsia="zh-CN"/>
              </w:rPr>
              <w:t>Table 1</w:t>
            </w:r>
          </w:p>
        </w:tc>
      </w:tr>
      <w:tr w:rsidR="0067588C" w14:paraId="4F4B2DBA"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69D3C438" w14:textId="77777777" w:rsidR="0067588C" w:rsidRDefault="0067588C" w:rsidP="0067588C">
            <w:pPr>
              <w:pStyle w:val="TAL"/>
              <w:keepNext w:val="0"/>
              <w:keepLines w:val="0"/>
              <w:widowControl w:val="0"/>
            </w:pPr>
            <w:r>
              <w:t>reportQuantity</w:t>
            </w:r>
          </w:p>
        </w:tc>
        <w:tc>
          <w:tcPr>
            <w:tcW w:w="709" w:type="dxa"/>
            <w:tcBorders>
              <w:top w:val="single" w:sz="4" w:space="0" w:color="auto"/>
              <w:left w:val="single" w:sz="4" w:space="0" w:color="auto"/>
              <w:bottom w:val="single" w:sz="4" w:space="0" w:color="auto"/>
              <w:right w:val="single" w:sz="4" w:space="0" w:color="auto"/>
            </w:tcBorders>
            <w:vAlign w:val="center"/>
          </w:tcPr>
          <w:p w14:paraId="7C1B9279"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48CF2F02" w14:textId="77777777" w:rsidR="0067588C" w:rsidRDefault="0067588C" w:rsidP="0067588C">
            <w:pPr>
              <w:pStyle w:val="TAC"/>
              <w:keepNext w:val="0"/>
              <w:keepLines w:val="0"/>
              <w:widowControl w:val="0"/>
            </w:pPr>
            <w:r>
              <w:rPr>
                <w:lang w:eastAsia="zh-CN"/>
              </w:rPr>
              <w:t>cri-RI-PMI-CQI</w:t>
            </w:r>
          </w:p>
        </w:tc>
      </w:tr>
      <w:tr w:rsidR="0067588C" w14:paraId="1C42B8C7"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122615C9" w14:textId="77777777" w:rsidR="0067588C" w:rsidRDefault="0067588C" w:rsidP="0067588C">
            <w:pPr>
              <w:pStyle w:val="TAL"/>
              <w:keepNext w:val="0"/>
              <w:keepLines w:val="0"/>
              <w:widowControl w:val="0"/>
            </w:pPr>
            <w:r>
              <w:t>timeRestrictionFor</w:t>
            </w:r>
            <w:r>
              <w:rPr>
                <w:lang w:eastAsia="zh-CN"/>
              </w:rPr>
              <w:t>Channel</w:t>
            </w:r>
            <w:r>
              <w:t>Measurements</w:t>
            </w:r>
          </w:p>
        </w:tc>
        <w:tc>
          <w:tcPr>
            <w:tcW w:w="709" w:type="dxa"/>
            <w:tcBorders>
              <w:top w:val="single" w:sz="4" w:space="0" w:color="auto"/>
              <w:left w:val="single" w:sz="4" w:space="0" w:color="auto"/>
              <w:bottom w:val="single" w:sz="4" w:space="0" w:color="auto"/>
              <w:right w:val="single" w:sz="4" w:space="0" w:color="auto"/>
            </w:tcBorders>
            <w:vAlign w:val="center"/>
          </w:tcPr>
          <w:p w14:paraId="5A1E71FF"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5D082365" w14:textId="77777777" w:rsidR="0067588C" w:rsidRDefault="0067588C" w:rsidP="0067588C">
            <w:pPr>
              <w:pStyle w:val="TAC"/>
              <w:keepNext w:val="0"/>
              <w:keepLines w:val="0"/>
              <w:widowControl w:val="0"/>
              <w:rPr>
                <w:lang w:eastAsia="zh-CN"/>
              </w:rPr>
            </w:pPr>
            <w:r>
              <w:rPr>
                <w:lang w:eastAsia="zh-CN"/>
              </w:rPr>
              <w:t>Not configured</w:t>
            </w:r>
          </w:p>
        </w:tc>
      </w:tr>
      <w:tr w:rsidR="0067588C" w14:paraId="4DFF7C8F"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46B77106" w14:textId="77777777" w:rsidR="0067588C" w:rsidRDefault="0067588C" w:rsidP="0067588C">
            <w:pPr>
              <w:pStyle w:val="TAL"/>
              <w:keepNext w:val="0"/>
              <w:keepLines w:val="0"/>
              <w:widowControl w:val="0"/>
            </w:pPr>
            <w:r>
              <w:t>timeRestrictionForInterferenceMeasurements</w:t>
            </w:r>
          </w:p>
        </w:tc>
        <w:tc>
          <w:tcPr>
            <w:tcW w:w="709" w:type="dxa"/>
            <w:tcBorders>
              <w:top w:val="single" w:sz="4" w:space="0" w:color="auto"/>
              <w:left w:val="single" w:sz="4" w:space="0" w:color="auto"/>
              <w:bottom w:val="single" w:sz="4" w:space="0" w:color="auto"/>
              <w:right w:val="single" w:sz="4" w:space="0" w:color="auto"/>
            </w:tcBorders>
            <w:vAlign w:val="center"/>
          </w:tcPr>
          <w:p w14:paraId="0677DF01"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3FB2EB73" w14:textId="77777777" w:rsidR="0067588C" w:rsidRDefault="0067588C" w:rsidP="0067588C">
            <w:pPr>
              <w:pStyle w:val="TAC"/>
              <w:keepNext w:val="0"/>
              <w:keepLines w:val="0"/>
              <w:widowControl w:val="0"/>
              <w:rPr>
                <w:lang w:eastAsia="zh-CN"/>
              </w:rPr>
            </w:pPr>
            <w:r>
              <w:rPr>
                <w:lang w:eastAsia="zh-CN"/>
              </w:rPr>
              <w:t>Not configured</w:t>
            </w:r>
          </w:p>
        </w:tc>
      </w:tr>
      <w:tr w:rsidR="0067588C" w14:paraId="072742F5"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5D5A555C" w14:textId="77777777" w:rsidR="0067588C" w:rsidRDefault="0067588C" w:rsidP="0067588C">
            <w:pPr>
              <w:pStyle w:val="TAL"/>
              <w:keepNext w:val="0"/>
              <w:keepLines w:val="0"/>
              <w:widowControl w:val="0"/>
            </w:pPr>
            <w:r>
              <w:t>cqi-FormatIndicator</w:t>
            </w:r>
          </w:p>
        </w:tc>
        <w:tc>
          <w:tcPr>
            <w:tcW w:w="709" w:type="dxa"/>
            <w:tcBorders>
              <w:top w:val="single" w:sz="4" w:space="0" w:color="auto"/>
              <w:left w:val="single" w:sz="4" w:space="0" w:color="auto"/>
              <w:bottom w:val="single" w:sz="4" w:space="0" w:color="auto"/>
              <w:right w:val="single" w:sz="4" w:space="0" w:color="auto"/>
            </w:tcBorders>
            <w:vAlign w:val="center"/>
          </w:tcPr>
          <w:p w14:paraId="6D899B56"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5319282E" w14:textId="77777777" w:rsidR="0067588C" w:rsidRDefault="0067588C" w:rsidP="0067588C">
            <w:pPr>
              <w:pStyle w:val="TAC"/>
              <w:keepNext w:val="0"/>
              <w:keepLines w:val="0"/>
              <w:widowControl w:val="0"/>
              <w:rPr>
                <w:lang w:eastAsia="zh-CN"/>
              </w:rPr>
            </w:pPr>
            <w:r>
              <w:rPr>
                <w:lang w:eastAsia="zh-CN"/>
              </w:rPr>
              <w:t>Wideband</w:t>
            </w:r>
          </w:p>
        </w:tc>
      </w:tr>
      <w:tr w:rsidR="0067588C" w14:paraId="56BF4119"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0840671B" w14:textId="431EE1AB" w:rsidR="0067588C" w:rsidRDefault="0067588C" w:rsidP="0067588C">
            <w:pPr>
              <w:pStyle w:val="TAL"/>
              <w:keepNext w:val="0"/>
              <w:keepLines w:val="0"/>
              <w:widowControl w:val="0"/>
            </w:pPr>
            <w:r>
              <w:t>pmi-FormatIndicator</w:t>
            </w:r>
          </w:p>
        </w:tc>
        <w:tc>
          <w:tcPr>
            <w:tcW w:w="709" w:type="dxa"/>
            <w:tcBorders>
              <w:top w:val="single" w:sz="4" w:space="0" w:color="auto"/>
              <w:left w:val="single" w:sz="4" w:space="0" w:color="auto"/>
              <w:bottom w:val="single" w:sz="4" w:space="0" w:color="auto"/>
              <w:right w:val="single" w:sz="4" w:space="0" w:color="auto"/>
            </w:tcBorders>
            <w:vAlign w:val="center"/>
          </w:tcPr>
          <w:p w14:paraId="29C02FD5"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4CF7BA9F" w14:textId="77777777" w:rsidR="0067588C" w:rsidRDefault="0067588C" w:rsidP="0067588C">
            <w:pPr>
              <w:pStyle w:val="TAC"/>
              <w:keepNext w:val="0"/>
              <w:keepLines w:val="0"/>
              <w:widowControl w:val="0"/>
              <w:rPr>
                <w:lang w:eastAsia="zh-CN"/>
              </w:rPr>
            </w:pPr>
            <w:r>
              <w:rPr>
                <w:lang w:eastAsia="zh-CN"/>
              </w:rPr>
              <w:t>Wideband</w:t>
            </w:r>
          </w:p>
        </w:tc>
      </w:tr>
      <w:tr w:rsidR="0067588C" w14:paraId="19DF1BCF"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02314609" w14:textId="77777777" w:rsidR="0067588C" w:rsidRDefault="0067588C" w:rsidP="0067588C">
            <w:pPr>
              <w:pStyle w:val="TAL"/>
              <w:keepNext w:val="0"/>
              <w:keepLines w:val="0"/>
              <w:widowControl w:val="0"/>
              <w:rPr>
                <w:rFonts w:cs="Arial"/>
                <w:szCs w:val="18"/>
              </w:rPr>
            </w:pPr>
            <w:r>
              <w:rPr>
                <w:rFonts w:cs="Arial"/>
                <w:szCs w:val="18"/>
              </w:rPr>
              <w:t>Sub-band Size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58749A" w14:textId="77777777" w:rsidR="0067588C" w:rsidRDefault="0067588C" w:rsidP="0067588C">
            <w:pPr>
              <w:pStyle w:val="TAC"/>
              <w:keepNext w:val="0"/>
              <w:keepLines w:val="0"/>
              <w:widowControl w:val="0"/>
              <w:rPr>
                <w:rFonts w:cs="Arial"/>
                <w:szCs w:val="18"/>
              </w:rPr>
            </w:pPr>
            <w:r>
              <w:rPr>
                <w:rFonts w:cs="Arial"/>
                <w:szCs w:val="18"/>
              </w:rPr>
              <w:t>RB</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ABB3199" w14:textId="77777777" w:rsidR="0067588C" w:rsidRDefault="0067588C" w:rsidP="0067588C">
            <w:pPr>
              <w:pStyle w:val="TAC"/>
              <w:keepNext w:val="0"/>
              <w:keepLines w:val="0"/>
              <w:widowControl w:val="0"/>
              <w:rPr>
                <w:rFonts w:cs="Arial"/>
                <w:szCs w:val="18"/>
              </w:rPr>
            </w:pPr>
            <w:r>
              <w:rPr>
                <w:rFonts w:cs="Arial"/>
                <w:szCs w:val="18"/>
              </w:rPr>
              <w:t>FDD: 8</w:t>
            </w:r>
          </w:p>
          <w:p w14:paraId="577E0DAA" w14:textId="62E0D5ED" w:rsidR="0067588C" w:rsidRDefault="0067588C" w:rsidP="0067588C">
            <w:pPr>
              <w:pStyle w:val="TAC"/>
              <w:keepNext w:val="0"/>
              <w:keepLines w:val="0"/>
              <w:widowControl w:val="0"/>
              <w:rPr>
                <w:rFonts w:cs="Arial"/>
                <w:szCs w:val="18"/>
                <w:lang w:eastAsia="zh-CN"/>
              </w:rPr>
            </w:pPr>
            <w:r>
              <w:rPr>
                <w:rFonts w:cs="Arial" w:hint="eastAsia"/>
                <w:szCs w:val="18"/>
                <w:lang w:eastAsia="zh-CN"/>
              </w:rPr>
              <w:t>T</w:t>
            </w:r>
            <w:r>
              <w:rPr>
                <w:rFonts w:cs="Arial"/>
                <w:szCs w:val="18"/>
                <w:lang w:eastAsia="zh-CN"/>
              </w:rPr>
              <w:t>DD: 16</w:t>
            </w:r>
          </w:p>
        </w:tc>
      </w:tr>
      <w:tr w:rsidR="0067588C" w14:paraId="76A9EE83"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1F3AA101" w14:textId="77777777" w:rsidR="0067588C" w:rsidRDefault="0067588C" w:rsidP="0067588C">
            <w:pPr>
              <w:pStyle w:val="TAL"/>
              <w:keepNext w:val="0"/>
              <w:keepLines w:val="0"/>
              <w:widowControl w:val="0"/>
              <w:rPr>
                <w:rFonts w:cs="Arial"/>
                <w:szCs w:val="18"/>
              </w:rPr>
            </w:pPr>
            <w:r>
              <w:rPr>
                <w:rFonts w:cs="Arial"/>
                <w:szCs w:val="18"/>
              </w:rPr>
              <w:t>csi-ReportingBand</w:t>
            </w:r>
          </w:p>
        </w:tc>
        <w:tc>
          <w:tcPr>
            <w:tcW w:w="709" w:type="dxa"/>
            <w:tcBorders>
              <w:top w:val="single" w:sz="4" w:space="0" w:color="auto"/>
              <w:left w:val="single" w:sz="4" w:space="0" w:color="auto"/>
              <w:bottom w:val="single" w:sz="4" w:space="0" w:color="auto"/>
              <w:right w:val="single" w:sz="4" w:space="0" w:color="auto"/>
            </w:tcBorders>
            <w:vAlign w:val="center"/>
          </w:tcPr>
          <w:p w14:paraId="273F5DCF" w14:textId="77777777" w:rsidR="0067588C" w:rsidRDefault="0067588C" w:rsidP="0067588C">
            <w:pPr>
              <w:pStyle w:val="TAC"/>
              <w:keepNext w:val="0"/>
              <w:keepLines w:val="0"/>
              <w:widowControl w:val="0"/>
              <w:rPr>
                <w:rFonts w:cs="Arial"/>
                <w:szCs w:val="18"/>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44FE9BC0" w14:textId="77777777" w:rsidR="0067588C" w:rsidRDefault="0067588C" w:rsidP="0067588C">
            <w:pPr>
              <w:pStyle w:val="TAC"/>
              <w:keepNext w:val="0"/>
              <w:keepLines w:val="0"/>
              <w:widowControl w:val="0"/>
              <w:rPr>
                <w:rFonts w:cs="Arial"/>
                <w:szCs w:val="18"/>
                <w:lang w:eastAsia="zh-CN"/>
              </w:rPr>
            </w:pPr>
            <w:r>
              <w:rPr>
                <w:rFonts w:cs="Arial"/>
                <w:szCs w:val="18"/>
              </w:rPr>
              <w:t>1111111</w:t>
            </w:r>
          </w:p>
        </w:tc>
      </w:tr>
      <w:tr w:rsidR="0067588C" w14:paraId="0E174B72"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703008A7" w14:textId="77777777" w:rsidR="0067588C" w:rsidRDefault="0067588C" w:rsidP="0067588C">
            <w:pPr>
              <w:pStyle w:val="TAL"/>
              <w:keepNext w:val="0"/>
              <w:keepLines w:val="0"/>
              <w:widowControl w:val="0"/>
            </w:pPr>
            <w:r>
              <w:t xml:space="preserve">CSI-Report </w:t>
            </w:r>
            <w:r>
              <w:rPr>
                <w:lang w:eastAsia="zh-CN"/>
              </w:rPr>
              <w:t>interval</w:t>
            </w:r>
            <w:r>
              <w:t xml:space="preserve">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C8F29D" w14:textId="77777777" w:rsidR="0067588C" w:rsidRDefault="0067588C" w:rsidP="0067588C">
            <w:pPr>
              <w:pStyle w:val="TAC"/>
              <w:keepNext w:val="0"/>
              <w:keepLines w:val="0"/>
              <w:widowControl w:val="0"/>
              <w:rPr>
                <w:lang w:eastAsia="zh-CN"/>
              </w:rPr>
            </w:pPr>
            <w:r>
              <w:rPr>
                <w:lang w:eastAsia="zh-CN"/>
              </w:rPr>
              <w:t>slot</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1106C4B" w14:textId="77777777" w:rsidR="0067588C" w:rsidRDefault="0067588C" w:rsidP="0067588C">
            <w:pPr>
              <w:pStyle w:val="TAC"/>
              <w:keepNext w:val="0"/>
              <w:keepLines w:val="0"/>
              <w:widowControl w:val="0"/>
              <w:rPr>
                <w:lang w:eastAsia="zh-CN"/>
              </w:rPr>
            </w:pPr>
            <w:r>
              <w:rPr>
                <w:lang w:eastAsia="zh-CN"/>
              </w:rPr>
              <w:t>Not configured</w:t>
            </w:r>
          </w:p>
        </w:tc>
      </w:tr>
      <w:tr w:rsidR="0067588C" w14:paraId="5D772E05"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2EB611DB" w14:textId="77777777" w:rsidR="0067588C" w:rsidRDefault="0067588C" w:rsidP="0067588C">
            <w:pPr>
              <w:pStyle w:val="TAL"/>
              <w:keepNext w:val="0"/>
              <w:keepLines w:val="0"/>
              <w:widowControl w:val="0"/>
            </w:pPr>
            <w:r>
              <w:t>Aperiodic Report Slot Offset</w:t>
            </w:r>
          </w:p>
        </w:tc>
        <w:tc>
          <w:tcPr>
            <w:tcW w:w="709" w:type="dxa"/>
            <w:tcBorders>
              <w:top w:val="single" w:sz="4" w:space="0" w:color="auto"/>
              <w:left w:val="single" w:sz="4" w:space="0" w:color="auto"/>
              <w:bottom w:val="single" w:sz="4" w:space="0" w:color="auto"/>
              <w:right w:val="single" w:sz="4" w:space="0" w:color="auto"/>
            </w:tcBorders>
            <w:vAlign w:val="center"/>
          </w:tcPr>
          <w:p w14:paraId="19D7D64D" w14:textId="77777777" w:rsidR="0067588C" w:rsidRDefault="0067588C" w:rsidP="0067588C">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6EA0846C" w14:textId="3450122C" w:rsidR="0067588C" w:rsidRDefault="0067588C" w:rsidP="0067588C">
            <w:pPr>
              <w:pStyle w:val="TAC"/>
              <w:keepNext w:val="0"/>
              <w:keepLines w:val="0"/>
              <w:widowControl w:val="0"/>
              <w:rPr>
                <w:lang w:eastAsia="zh-CN"/>
              </w:rPr>
            </w:pPr>
            <w:r>
              <w:rPr>
                <w:lang w:eastAsia="zh-CN"/>
              </w:rPr>
              <w:t xml:space="preserve">FDD: </w:t>
            </w:r>
            <w:r w:rsidR="008849A4">
              <w:rPr>
                <w:lang w:eastAsia="zh-CN"/>
              </w:rPr>
              <w:t>7</w:t>
            </w:r>
          </w:p>
          <w:p w14:paraId="0845165A" w14:textId="446F1B6A" w:rsidR="0067588C" w:rsidRDefault="0067588C" w:rsidP="0067588C">
            <w:pPr>
              <w:pStyle w:val="TAC"/>
              <w:keepNext w:val="0"/>
              <w:keepLines w:val="0"/>
              <w:widowControl w:val="0"/>
              <w:rPr>
                <w:lang w:eastAsia="zh-CN"/>
              </w:rPr>
            </w:pPr>
            <w:r>
              <w:rPr>
                <w:rFonts w:hint="eastAsia"/>
                <w:lang w:eastAsia="zh-CN"/>
              </w:rPr>
              <w:t>T</w:t>
            </w:r>
            <w:r>
              <w:rPr>
                <w:lang w:eastAsia="zh-CN"/>
              </w:rPr>
              <w:t xml:space="preserve">DD: </w:t>
            </w:r>
            <w:r w:rsidR="008849A4">
              <w:rPr>
                <w:lang w:eastAsia="zh-CN"/>
              </w:rPr>
              <w:t>17</w:t>
            </w:r>
          </w:p>
        </w:tc>
      </w:tr>
      <w:tr w:rsidR="0067588C" w:rsidRPr="00F73B65" w14:paraId="507305E2"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402D5FEA" w14:textId="77777777" w:rsidR="0067588C" w:rsidRDefault="0067588C" w:rsidP="0067588C">
            <w:pPr>
              <w:pStyle w:val="TAL"/>
              <w:keepNext w:val="0"/>
              <w:keepLines w:val="0"/>
              <w:widowControl w:val="0"/>
            </w:pPr>
            <w:r>
              <w:t>CSI request</w:t>
            </w:r>
          </w:p>
        </w:tc>
        <w:tc>
          <w:tcPr>
            <w:tcW w:w="709" w:type="dxa"/>
            <w:tcBorders>
              <w:top w:val="single" w:sz="4" w:space="0" w:color="auto"/>
              <w:left w:val="single" w:sz="4" w:space="0" w:color="auto"/>
              <w:bottom w:val="single" w:sz="4" w:space="0" w:color="auto"/>
              <w:right w:val="single" w:sz="4" w:space="0" w:color="auto"/>
            </w:tcBorders>
            <w:vAlign w:val="center"/>
          </w:tcPr>
          <w:p w14:paraId="27C575A4" w14:textId="77777777" w:rsidR="0067588C" w:rsidRDefault="0067588C" w:rsidP="0067588C">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7C8C4DAB" w14:textId="77777777" w:rsidR="0067588C" w:rsidRDefault="0067588C" w:rsidP="0067588C">
            <w:pPr>
              <w:pStyle w:val="TAC"/>
              <w:keepNext w:val="0"/>
              <w:keepLines w:val="0"/>
              <w:widowControl w:val="0"/>
              <w:rPr>
                <w:lang w:eastAsia="zh-CN"/>
              </w:rPr>
            </w:pPr>
            <w:r>
              <w:rPr>
                <w:lang w:eastAsia="zh-CN"/>
              </w:rPr>
              <w:t xml:space="preserve">FDD: 1 in slots i, where mod(i, 5) = 1, </w:t>
            </w:r>
          </w:p>
          <w:p w14:paraId="051F5FB2" w14:textId="3F093478" w:rsidR="0067588C" w:rsidRDefault="0067588C" w:rsidP="0067588C">
            <w:pPr>
              <w:pStyle w:val="TAC"/>
              <w:keepNext w:val="0"/>
              <w:keepLines w:val="0"/>
              <w:widowControl w:val="0"/>
              <w:rPr>
                <w:lang w:eastAsia="zh-CN"/>
              </w:rPr>
            </w:pPr>
            <w:r>
              <w:rPr>
                <w:lang w:eastAsia="zh-CN"/>
              </w:rPr>
              <w:t>TDD: 1 in slots i, where mod(i, 10) = 1,</w:t>
            </w:r>
          </w:p>
          <w:p w14:paraId="5D3EE20D" w14:textId="2D8C943B" w:rsidR="0067588C" w:rsidRDefault="0067588C" w:rsidP="0067588C">
            <w:pPr>
              <w:pStyle w:val="TAC"/>
              <w:keepNext w:val="0"/>
              <w:keepLines w:val="0"/>
              <w:widowControl w:val="0"/>
              <w:rPr>
                <w:lang w:eastAsia="zh-CN"/>
              </w:rPr>
            </w:pPr>
            <w:r>
              <w:rPr>
                <w:lang w:eastAsia="zh-CN"/>
              </w:rPr>
              <w:t>otherwise it is equal to 0</w:t>
            </w:r>
          </w:p>
        </w:tc>
      </w:tr>
      <w:tr w:rsidR="0067588C" w14:paraId="7586227F"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67B57DED" w14:textId="77777777" w:rsidR="0067588C" w:rsidRDefault="0067588C" w:rsidP="0067588C">
            <w:pPr>
              <w:pStyle w:val="TAL"/>
              <w:keepNext w:val="0"/>
              <w:keepLines w:val="0"/>
              <w:widowControl w:val="0"/>
            </w:pPr>
            <w:r>
              <w:t>reportTriggerSize</w:t>
            </w:r>
          </w:p>
        </w:tc>
        <w:tc>
          <w:tcPr>
            <w:tcW w:w="709" w:type="dxa"/>
            <w:tcBorders>
              <w:top w:val="single" w:sz="4" w:space="0" w:color="auto"/>
              <w:left w:val="single" w:sz="4" w:space="0" w:color="auto"/>
              <w:bottom w:val="single" w:sz="4" w:space="0" w:color="auto"/>
              <w:right w:val="single" w:sz="4" w:space="0" w:color="auto"/>
            </w:tcBorders>
            <w:vAlign w:val="center"/>
          </w:tcPr>
          <w:p w14:paraId="38ACCA3C" w14:textId="77777777" w:rsidR="0067588C" w:rsidRDefault="0067588C" w:rsidP="0067588C">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57D7312B" w14:textId="77777777" w:rsidR="0067588C" w:rsidRDefault="0067588C" w:rsidP="0067588C">
            <w:pPr>
              <w:pStyle w:val="TAC"/>
              <w:keepNext w:val="0"/>
              <w:keepLines w:val="0"/>
              <w:widowControl w:val="0"/>
              <w:rPr>
                <w:lang w:eastAsia="zh-CN"/>
              </w:rPr>
            </w:pPr>
            <w:r>
              <w:rPr>
                <w:lang w:eastAsia="zh-CN"/>
              </w:rPr>
              <w:t>1</w:t>
            </w:r>
          </w:p>
        </w:tc>
      </w:tr>
      <w:tr w:rsidR="0067588C" w:rsidRPr="00F73B65" w14:paraId="203247B6"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35E66736" w14:textId="77777777" w:rsidR="0067588C" w:rsidRDefault="0067588C" w:rsidP="0067588C">
            <w:pPr>
              <w:pStyle w:val="TAL"/>
              <w:keepNext w:val="0"/>
              <w:keepLines w:val="0"/>
              <w:widowControl w:val="0"/>
            </w:pPr>
            <w:r>
              <w:t>CSI-AperiodicTriggerStateList</w:t>
            </w:r>
          </w:p>
        </w:tc>
        <w:tc>
          <w:tcPr>
            <w:tcW w:w="709" w:type="dxa"/>
            <w:tcBorders>
              <w:top w:val="single" w:sz="4" w:space="0" w:color="auto"/>
              <w:left w:val="single" w:sz="4" w:space="0" w:color="auto"/>
              <w:bottom w:val="single" w:sz="4" w:space="0" w:color="auto"/>
              <w:right w:val="single" w:sz="4" w:space="0" w:color="auto"/>
            </w:tcBorders>
            <w:vAlign w:val="center"/>
          </w:tcPr>
          <w:p w14:paraId="63124CDF" w14:textId="77777777" w:rsidR="0067588C" w:rsidRDefault="0067588C" w:rsidP="0067588C">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501BE113" w14:textId="77777777" w:rsidR="0067588C" w:rsidRDefault="0067588C" w:rsidP="0067588C">
            <w:pPr>
              <w:pStyle w:val="TAC"/>
              <w:keepNext w:val="0"/>
              <w:keepLines w:val="0"/>
              <w:widowControl w:val="0"/>
              <w:rPr>
                <w:lang w:eastAsia="zh-CN"/>
              </w:rPr>
            </w:pPr>
            <w:r>
              <w:rPr>
                <w:lang w:eastAsia="zh-CN"/>
              </w:rPr>
              <w:t>One State with one Associated Report Configuration</w:t>
            </w:r>
          </w:p>
          <w:p w14:paraId="58967C7A" w14:textId="77777777" w:rsidR="0067588C" w:rsidRDefault="0067588C" w:rsidP="0067588C">
            <w:pPr>
              <w:pStyle w:val="TAC"/>
              <w:keepNext w:val="0"/>
              <w:keepLines w:val="0"/>
              <w:widowControl w:val="0"/>
              <w:rPr>
                <w:lang w:eastAsia="zh-CN"/>
              </w:rPr>
            </w:pPr>
            <w:r>
              <w:rPr>
                <w:lang w:eastAsia="zh-CN"/>
              </w:rPr>
              <w:t>Associated Report Configuration contains pointers to NZP CSI-RS and CSI-IM</w:t>
            </w:r>
          </w:p>
        </w:tc>
      </w:tr>
      <w:tr w:rsidR="0067588C" w14:paraId="3ECBEC0F" w14:textId="77777777" w:rsidTr="005C7764">
        <w:trPr>
          <w:trHeight w:val="71"/>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F5E077" w14:textId="77777777" w:rsidR="0067588C" w:rsidRDefault="0067588C" w:rsidP="0067588C">
            <w:pPr>
              <w:pStyle w:val="TAL"/>
              <w:keepNext w:val="0"/>
              <w:keepLines w:val="0"/>
              <w:widowControl w:val="0"/>
            </w:pPr>
            <w:r>
              <w:t>Codebook configuration</w:t>
            </w:r>
          </w:p>
        </w:tc>
        <w:tc>
          <w:tcPr>
            <w:tcW w:w="3118" w:type="dxa"/>
            <w:tcBorders>
              <w:top w:val="single" w:sz="4" w:space="0" w:color="auto"/>
              <w:left w:val="single" w:sz="4" w:space="0" w:color="auto"/>
              <w:bottom w:val="single" w:sz="4" w:space="0" w:color="auto"/>
              <w:right w:val="single" w:sz="4" w:space="0" w:color="auto"/>
            </w:tcBorders>
            <w:hideMark/>
          </w:tcPr>
          <w:p w14:paraId="4AB11CC8" w14:textId="77777777" w:rsidR="0067588C" w:rsidRDefault="0067588C" w:rsidP="0067588C">
            <w:pPr>
              <w:pStyle w:val="TAL"/>
              <w:keepNext w:val="0"/>
              <w:keepLines w:val="0"/>
              <w:widowControl w:val="0"/>
            </w:pPr>
            <w:r>
              <w:t>Codebook Type</w:t>
            </w:r>
          </w:p>
        </w:tc>
        <w:tc>
          <w:tcPr>
            <w:tcW w:w="709" w:type="dxa"/>
            <w:tcBorders>
              <w:top w:val="single" w:sz="4" w:space="0" w:color="auto"/>
              <w:left w:val="single" w:sz="4" w:space="0" w:color="auto"/>
              <w:bottom w:val="single" w:sz="4" w:space="0" w:color="auto"/>
              <w:right w:val="single" w:sz="4" w:space="0" w:color="auto"/>
            </w:tcBorders>
            <w:vAlign w:val="center"/>
          </w:tcPr>
          <w:p w14:paraId="07A9FF8C"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1FBD5E00" w14:textId="783D6495" w:rsidR="0067588C" w:rsidRDefault="0067588C" w:rsidP="0067588C">
            <w:pPr>
              <w:pStyle w:val="TAC"/>
              <w:keepNext w:val="0"/>
              <w:keepLines w:val="0"/>
              <w:widowControl w:val="0"/>
            </w:pPr>
            <w:r>
              <w:rPr>
                <w:lang w:eastAsia="zh-CN"/>
              </w:rPr>
              <w:t>typeI-SinglePanel-r19 and eTypeII-r19</w:t>
            </w:r>
          </w:p>
        </w:tc>
      </w:tr>
      <w:tr w:rsidR="0067588C" w14:paraId="21C6B3D3"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02BCEEC" w14:textId="77777777" w:rsidR="0067588C" w:rsidRDefault="0067588C"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1BADF48D" w14:textId="77777777" w:rsidR="0067588C" w:rsidRDefault="0067588C" w:rsidP="0067588C">
            <w:pPr>
              <w:pStyle w:val="TAL"/>
              <w:keepNext w:val="0"/>
              <w:keepLines w:val="0"/>
              <w:widowControl w:val="0"/>
            </w:pPr>
            <w:r>
              <w:t>Codebook Mode</w:t>
            </w:r>
          </w:p>
        </w:tc>
        <w:tc>
          <w:tcPr>
            <w:tcW w:w="709" w:type="dxa"/>
            <w:tcBorders>
              <w:top w:val="single" w:sz="4" w:space="0" w:color="auto"/>
              <w:left w:val="single" w:sz="4" w:space="0" w:color="auto"/>
              <w:bottom w:val="single" w:sz="4" w:space="0" w:color="auto"/>
              <w:right w:val="single" w:sz="4" w:space="0" w:color="auto"/>
            </w:tcBorders>
            <w:vAlign w:val="center"/>
          </w:tcPr>
          <w:p w14:paraId="7B8B7D44"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315194D0" w14:textId="474265D5" w:rsidR="0067588C" w:rsidRDefault="00B90040" w:rsidP="0067588C">
            <w:pPr>
              <w:pStyle w:val="TAC"/>
              <w:keepNext w:val="0"/>
              <w:keepLines w:val="0"/>
              <w:widowControl w:val="0"/>
              <w:rPr>
                <w:lang w:eastAsia="zh-CN"/>
              </w:rPr>
            </w:pPr>
            <w:r>
              <w:rPr>
                <w:lang w:eastAsia="zh-CN"/>
              </w:rPr>
              <w:t>Scheme</w:t>
            </w:r>
            <w:r w:rsidR="0067588C">
              <w:rPr>
                <w:lang w:eastAsia="zh-CN"/>
              </w:rPr>
              <w:t xml:space="preserve"> A</w:t>
            </w:r>
          </w:p>
        </w:tc>
      </w:tr>
      <w:tr w:rsidR="0067588C" w14:paraId="3642C84E"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EED6B56" w14:textId="77777777" w:rsidR="0067588C" w:rsidRDefault="0067588C"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553B993C" w14:textId="77777777" w:rsidR="0067588C" w:rsidRDefault="0067588C" w:rsidP="0067588C">
            <w:pPr>
              <w:pStyle w:val="TAL"/>
              <w:keepNext w:val="0"/>
              <w:keepLines w:val="0"/>
              <w:widowControl w:val="0"/>
            </w:pPr>
            <w:r>
              <w:t>(CodebookConfig-N1,CodebookConfig-N2)</w:t>
            </w:r>
          </w:p>
        </w:tc>
        <w:tc>
          <w:tcPr>
            <w:tcW w:w="709" w:type="dxa"/>
            <w:tcBorders>
              <w:top w:val="single" w:sz="4" w:space="0" w:color="auto"/>
              <w:left w:val="single" w:sz="4" w:space="0" w:color="auto"/>
              <w:bottom w:val="single" w:sz="4" w:space="0" w:color="auto"/>
              <w:right w:val="single" w:sz="4" w:space="0" w:color="auto"/>
            </w:tcBorders>
            <w:vAlign w:val="center"/>
          </w:tcPr>
          <w:p w14:paraId="6A726836"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4214E284" w14:textId="2478A45E" w:rsidR="0067588C" w:rsidRDefault="0067588C" w:rsidP="0067588C">
            <w:pPr>
              <w:pStyle w:val="TAC"/>
              <w:keepNext w:val="0"/>
              <w:keepLines w:val="0"/>
              <w:widowControl w:val="0"/>
              <w:rPr>
                <w:lang w:eastAsia="zh-CN"/>
              </w:rPr>
            </w:pPr>
            <w:r>
              <w:rPr>
                <w:lang w:eastAsia="zh-CN"/>
              </w:rPr>
              <w:t>(8,4)</w:t>
            </w:r>
          </w:p>
        </w:tc>
      </w:tr>
      <w:tr w:rsidR="0067588C" w14:paraId="04BC8978"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B0B36D2" w14:textId="77777777" w:rsidR="0067588C" w:rsidRDefault="0067588C"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3842F201" w14:textId="77777777" w:rsidR="0067588C" w:rsidRDefault="0067588C" w:rsidP="0067588C">
            <w:pPr>
              <w:pStyle w:val="TAL"/>
              <w:keepNext w:val="0"/>
              <w:keepLines w:val="0"/>
              <w:widowControl w:val="0"/>
            </w:pPr>
            <w:r>
              <w:t>(CodebookConfig-O1,CodebookConfig-O2)</w:t>
            </w:r>
          </w:p>
        </w:tc>
        <w:tc>
          <w:tcPr>
            <w:tcW w:w="709" w:type="dxa"/>
            <w:tcBorders>
              <w:top w:val="single" w:sz="4" w:space="0" w:color="auto"/>
              <w:left w:val="single" w:sz="4" w:space="0" w:color="auto"/>
              <w:bottom w:val="single" w:sz="4" w:space="0" w:color="auto"/>
              <w:right w:val="single" w:sz="4" w:space="0" w:color="auto"/>
            </w:tcBorders>
            <w:vAlign w:val="center"/>
          </w:tcPr>
          <w:p w14:paraId="7B4AD06C"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002ACB0E" w14:textId="77777777" w:rsidR="0067588C" w:rsidRDefault="0067588C" w:rsidP="0067588C">
            <w:pPr>
              <w:pStyle w:val="TAC"/>
              <w:keepNext w:val="0"/>
              <w:keepLines w:val="0"/>
              <w:widowControl w:val="0"/>
              <w:rPr>
                <w:lang w:eastAsia="zh-CN"/>
              </w:rPr>
            </w:pPr>
            <w:r>
              <w:rPr>
                <w:lang w:eastAsia="zh-CN"/>
              </w:rPr>
              <w:t>(4,4)</w:t>
            </w:r>
          </w:p>
        </w:tc>
      </w:tr>
      <w:tr w:rsidR="00AC44AA" w14:paraId="43DFA5A1"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tcPr>
          <w:p w14:paraId="6901AA0A" w14:textId="77777777" w:rsidR="00AC44AA" w:rsidRDefault="00AC44AA"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7FE5365E" w14:textId="7A9CEBF1" w:rsidR="00AC44AA" w:rsidRDefault="00AC44AA" w:rsidP="0067588C">
            <w:pPr>
              <w:pStyle w:val="TAL"/>
              <w:keepNext w:val="0"/>
              <w:keepLines w:val="0"/>
              <w:widowControl w:val="0"/>
            </w:pPr>
            <w:r w:rsidRPr="00AC44AA">
              <w:t>paramCombination-r19</w:t>
            </w:r>
          </w:p>
        </w:tc>
        <w:tc>
          <w:tcPr>
            <w:tcW w:w="709" w:type="dxa"/>
            <w:tcBorders>
              <w:top w:val="single" w:sz="4" w:space="0" w:color="auto"/>
              <w:left w:val="single" w:sz="4" w:space="0" w:color="auto"/>
              <w:bottom w:val="single" w:sz="4" w:space="0" w:color="auto"/>
              <w:right w:val="single" w:sz="4" w:space="0" w:color="auto"/>
            </w:tcBorders>
            <w:vAlign w:val="center"/>
          </w:tcPr>
          <w:p w14:paraId="1763B434" w14:textId="77777777" w:rsidR="00AC44AA" w:rsidRDefault="00AC44AA"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6704F2B3" w14:textId="3587232B" w:rsidR="00AC44AA" w:rsidRDefault="00AC44AA" w:rsidP="0067588C">
            <w:pPr>
              <w:pStyle w:val="TAC"/>
              <w:keepNext w:val="0"/>
              <w:keepLines w:val="0"/>
              <w:widowControl w:val="0"/>
              <w:rPr>
                <w:lang w:eastAsia="zh-CN"/>
              </w:rPr>
            </w:pPr>
            <w:r w:rsidRPr="00E55B4F">
              <w:rPr>
                <w:rFonts w:eastAsiaTheme="minorEastAsia"/>
                <w:bCs/>
                <w:lang w:eastAsia="zh-CN"/>
              </w:rPr>
              <w:t xml:space="preserve">6 </w:t>
            </w:r>
            <w:r w:rsidRPr="00E55B4F">
              <w:rPr>
                <w:rFonts w:hint="eastAsia"/>
                <w:bCs/>
                <w:lang w:eastAsia="zh-CN"/>
              </w:rPr>
              <w:t>(</w:t>
            </w:r>
            <w:r w:rsidRPr="00E55B4F">
              <w:rPr>
                <w:bCs/>
                <w:lang w:val="en-US"/>
              </w:rPr>
              <w:t xml:space="preserve">L =4, </w:t>
            </w:r>
            <w:r w:rsidRPr="00E55B4F">
              <w:rPr>
                <w:bCs/>
                <w:i/>
                <w:iCs/>
                <w:lang w:val="en-US"/>
              </w:rPr>
              <w:t>p</w:t>
            </w:r>
            <w:r w:rsidRPr="00E55B4F">
              <w:rPr>
                <w:bCs/>
                <w:i/>
                <w:iCs/>
                <w:vertAlign w:val="subscript"/>
                <w:lang w:val="el-GR"/>
              </w:rPr>
              <w:t>ν</w:t>
            </w:r>
            <w:r w:rsidRPr="00E55B4F">
              <w:rPr>
                <w:bCs/>
                <w:lang w:val="en-US"/>
              </w:rPr>
              <w:t xml:space="preserve"> =1/2, </w:t>
            </w:r>
            <w:r w:rsidRPr="00E55B4F">
              <w:rPr>
                <w:bCs/>
                <w:lang w:val="el-GR"/>
              </w:rPr>
              <w:t>β=1/2</w:t>
            </w:r>
            <w:r w:rsidRPr="00E55B4F">
              <w:rPr>
                <w:rFonts w:hint="eastAsia"/>
                <w:bCs/>
                <w:lang w:val="en-US" w:eastAsia="zh-CN"/>
              </w:rPr>
              <w:t>)</w:t>
            </w:r>
          </w:p>
        </w:tc>
      </w:tr>
      <w:tr w:rsidR="0067588C" w14:paraId="6F05C1C2"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FF2689B" w14:textId="77777777" w:rsidR="0067588C" w:rsidRDefault="0067588C"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21A3EA5F" w14:textId="77777777" w:rsidR="0067588C" w:rsidRDefault="0067588C" w:rsidP="0067588C">
            <w:pPr>
              <w:pStyle w:val="TAL"/>
              <w:keepNext w:val="0"/>
              <w:keepLines w:val="0"/>
              <w:widowControl w:val="0"/>
            </w:pPr>
            <w:r>
              <w:t>CodebookSubsetRestriction</w:t>
            </w:r>
          </w:p>
        </w:tc>
        <w:tc>
          <w:tcPr>
            <w:tcW w:w="709" w:type="dxa"/>
            <w:tcBorders>
              <w:top w:val="single" w:sz="4" w:space="0" w:color="auto"/>
              <w:left w:val="single" w:sz="4" w:space="0" w:color="auto"/>
              <w:bottom w:val="single" w:sz="4" w:space="0" w:color="auto"/>
              <w:right w:val="single" w:sz="4" w:space="0" w:color="auto"/>
            </w:tcBorders>
            <w:vAlign w:val="center"/>
          </w:tcPr>
          <w:p w14:paraId="28630CF7"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7AF51A05" w14:textId="77777777" w:rsidR="0067588C" w:rsidRDefault="0067588C" w:rsidP="0067588C">
            <w:pPr>
              <w:pStyle w:val="TAC"/>
              <w:keepNext w:val="0"/>
              <w:keepLines w:val="0"/>
              <w:widowControl w:val="0"/>
              <w:rPr>
                <w:lang w:eastAsia="zh-CN"/>
              </w:rPr>
            </w:pPr>
            <w:r>
              <w:rPr>
                <w:lang w:eastAsia="zh-CN"/>
              </w:rPr>
              <w:t xml:space="preserve">0x </w:t>
            </w:r>
          </w:p>
          <w:p w14:paraId="27F43E29" w14:textId="77777777" w:rsidR="0067588C" w:rsidRDefault="0067588C" w:rsidP="0067588C">
            <w:pPr>
              <w:pStyle w:val="TAC"/>
              <w:keepNext w:val="0"/>
              <w:keepLines w:val="0"/>
              <w:widowControl w:val="0"/>
              <w:rPr>
                <w:lang w:eastAsia="zh-CN"/>
              </w:rPr>
            </w:pPr>
            <w:r>
              <w:rPr>
                <w:lang w:eastAsia="zh-CN"/>
              </w:rPr>
              <w:t>FFFF FFFF FFFF FFFF</w:t>
            </w:r>
          </w:p>
          <w:p w14:paraId="6001669C" w14:textId="77777777" w:rsidR="0067588C" w:rsidRDefault="0067588C" w:rsidP="0067588C">
            <w:pPr>
              <w:pStyle w:val="TAC"/>
              <w:keepNext w:val="0"/>
              <w:keepLines w:val="0"/>
              <w:widowControl w:val="0"/>
              <w:rPr>
                <w:lang w:eastAsia="zh-CN"/>
              </w:rPr>
            </w:pPr>
            <w:r>
              <w:rPr>
                <w:lang w:eastAsia="zh-CN"/>
              </w:rPr>
              <w:t>FFFF FFFF FFFF FFFF</w:t>
            </w:r>
          </w:p>
          <w:p w14:paraId="30CA65F5" w14:textId="77777777" w:rsidR="0067588C" w:rsidRDefault="0067588C" w:rsidP="0067588C">
            <w:pPr>
              <w:pStyle w:val="TAC"/>
              <w:keepNext w:val="0"/>
              <w:keepLines w:val="0"/>
              <w:widowControl w:val="0"/>
              <w:rPr>
                <w:lang w:eastAsia="zh-CN"/>
              </w:rPr>
            </w:pPr>
            <w:r>
              <w:rPr>
                <w:lang w:eastAsia="zh-CN"/>
              </w:rPr>
              <w:t>FFFF FFFF FFFF FFFF</w:t>
            </w:r>
          </w:p>
          <w:p w14:paraId="639F191F" w14:textId="77777777" w:rsidR="0067588C" w:rsidRDefault="0067588C" w:rsidP="0067588C">
            <w:pPr>
              <w:pStyle w:val="TAC"/>
              <w:keepNext w:val="0"/>
              <w:keepLines w:val="0"/>
              <w:widowControl w:val="0"/>
              <w:rPr>
                <w:lang w:eastAsia="zh-CN"/>
              </w:rPr>
            </w:pPr>
            <w:r>
              <w:rPr>
                <w:lang w:eastAsia="zh-CN"/>
              </w:rPr>
              <w:t>FFFF FFFF FFFF FFFF</w:t>
            </w:r>
          </w:p>
          <w:p w14:paraId="14E83A8E" w14:textId="77777777" w:rsidR="00F94F52" w:rsidRDefault="00F94F52" w:rsidP="00F94F52">
            <w:pPr>
              <w:pStyle w:val="TAC"/>
              <w:keepNext w:val="0"/>
              <w:keepLines w:val="0"/>
              <w:widowControl w:val="0"/>
              <w:rPr>
                <w:lang w:eastAsia="zh-CN"/>
              </w:rPr>
            </w:pPr>
            <w:r>
              <w:rPr>
                <w:lang w:eastAsia="zh-CN"/>
              </w:rPr>
              <w:t>FFFF FFFF FFFF FFFF</w:t>
            </w:r>
          </w:p>
          <w:p w14:paraId="2C1B2078" w14:textId="77777777" w:rsidR="00F94F52" w:rsidRDefault="00F94F52" w:rsidP="00F94F52">
            <w:pPr>
              <w:pStyle w:val="TAC"/>
              <w:keepNext w:val="0"/>
              <w:keepLines w:val="0"/>
              <w:widowControl w:val="0"/>
              <w:rPr>
                <w:lang w:eastAsia="zh-CN"/>
              </w:rPr>
            </w:pPr>
            <w:r>
              <w:rPr>
                <w:lang w:eastAsia="zh-CN"/>
              </w:rPr>
              <w:t>FFFF FFFF FFFF FFFF</w:t>
            </w:r>
          </w:p>
          <w:p w14:paraId="27B96EFE" w14:textId="77777777" w:rsidR="00F94F52" w:rsidRDefault="00F94F52" w:rsidP="00F94F52">
            <w:pPr>
              <w:pStyle w:val="TAC"/>
              <w:keepNext w:val="0"/>
              <w:keepLines w:val="0"/>
              <w:widowControl w:val="0"/>
              <w:rPr>
                <w:lang w:eastAsia="zh-CN"/>
              </w:rPr>
            </w:pPr>
            <w:r>
              <w:rPr>
                <w:lang w:eastAsia="zh-CN"/>
              </w:rPr>
              <w:t>FFFF FFFF FFFF FFFF</w:t>
            </w:r>
          </w:p>
          <w:p w14:paraId="5FB6486F" w14:textId="0FE3C01F" w:rsidR="00F94F52" w:rsidRDefault="00F94F52" w:rsidP="00F94F52">
            <w:pPr>
              <w:pStyle w:val="TAC"/>
              <w:keepNext w:val="0"/>
              <w:keepLines w:val="0"/>
              <w:widowControl w:val="0"/>
              <w:rPr>
                <w:lang w:eastAsia="zh-CN"/>
              </w:rPr>
            </w:pPr>
            <w:r>
              <w:rPr>
                <w:lang w:eastAsia="zh-CN"/>
              </w:rPr>
              <w:t>FFFF FFFF FFFF FFFF</w:t>
            </w:r>
          </w:p>
        </w:tc>
      </w:tr>
      <w:tr w:rsidR="0067588C" w14:paraId="41C55422" w14:textId="77777777" w:rsidTr="005C7764">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E71DD8" w14:textId="77777777" w:rsidR="0067588C" w:rsidRDefault="0067588C" w:rsidP="0067588C">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1F70D6BD" w14:textId="77777777" w:rsidR="0067588C" w:rsidRDefault="0067588C" w:rsidP="0067588C">
            <w:pPr>
              <w:pStyle w:val="TAL"/>
              <w:keepNext w:val="0"/>
              <w:keepLines w:val="0"/>
              <w:widowControl w:val="0"/>
            </w:pPr>
            <w:r>
              <w:t>RI Restriction</w:t>
            </w:r>
          </w:p>
        </w:tc>
        <w:tc>
          <w:tcPr>
            <w:tcW w:w="709" w:type="dxa"/>
            <w:tcBorders>
              <w:top w:val="single" w:sz="4" w:space="0" w:color="auto"/>
              <w:left w:val="single" w:sz="4" w:space="0" w:color="auto"/>
              <w:bottom w:val="single" w:sz="4" w:space="0" w:color="auto"/>
              <w:right w:val="single" w:sz="4" w:space="0" w:color="auto"/>
            </w:tcBorders>
            <w:vAlign w:val="center"/>
          </w:tcPr>
          <w:p w14:paraId="46EAE062"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3BAEF3A2" w14:textId="77777777" w:rsidR="0067588C" w:rsidRDefault="0067588C" w:rsidP="0067588C">
            <w:pPr>
              <w:pStyle w:val="TAC"/>
              <w:keepNext w:val="0"/>
              <w:keepLines w:val="0"/>
              <w:widowControl w:val="0"/>
              <w:rPr>
                <w:lang w:eastAsia="zh-CN"/>
              </w:rPr>
            </w:pPr>
            <w:r>
              <w:rPr>
                <w:lang w:eastAsia="zh-CN"/>
              </w:rPr>
              <w:t>00000010</w:t>
            </w:r>
          </w:p>
        </w:tc>
      </w:tr>
      <w:tr w:rsidR="0067588C" w14:paraId="63DA99E4"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hideMark/>
          </w:tcPr>
          <w:p w14:paraId="4A3984BA" w14:textId="77777777" w:rsidR="0067588C" w:rsidRDefault="0067588C" w:rsidP="0067588C">
            <w:pPr>
              <w:pStyle w:val="TAL"/>
              <w:keepNext w:val="0"/>
              <w:keepLines w:val="0"/>
              <w:widowControl w:val="0"/>
            </w:pPr>
            <w:r>
              <w:t>Physical channel for CSI report</w:t>
            </w:r>
          </w:p>
        </w:tc>
        <w:tc>
          <w:tcPr>
            <w:tcW w:w="709" w:type="dxa"/>
            <w:tcBorders>
              <w:top w:val="single" w:sz="4" w:space="0" w:color="auto"/>
              <w:left w:val="single" w:sz="4" w:space="0" w:color="auto"/>
              <w:bottom w:val="single" w:sz="4" w:space="0" w:color="auto"/>
              <w:right w:val="single" w:sz="4" w:space="0" w:color="auto"/>
            </w:tcBorders>
            <w:vAlign w:val="center"/>
          </w:tcPr>
          <w:p w14:paraId="1BA5AE63"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3E1FC523" w14:textId="77777777" w:rsidR="0067588C" w:rsidRDefault="0067588C" w:rsidP="0067588C">
            <w:pPr>
              <w:pStyle w:val="TAC"/>
              <w:keepNext w:val="0"/>
              <w:keepLines w:val="0"/>
              <w:widowControl w:val="0"/>
              <w:rPr>
                <w:lang w:eastAsia="zh-CN"/>
              </w:rPr>
            </w:pPr>
            <w:r>
              <w:rPr>
                <w:lang w:eastAsia="zh-CN"/>
              </w:rPr>
              <w:t>PUSCH</w:t>
            </w:r>
          </w:p>
        </w:tc>
      </w:tr>
      <w:tr w:rsidR="0067588C" w14:paraId="7F810994"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544EB949" w14:textId="77777777" w:rsidR="0067588C" w:rsidRDefault="0067588C" w:rsidP="0067588C">
            <w:pPr>
              <w:pStyle w:val="TAL"/>
              <w:keepNext w:val="0"/>
              <w:keepLines w:val="0"/>
              <w:widowControl w:val="0"/>
            </w:pPr>
            <w:r>
              <w:t xml:space="preserve">CQI/RI/PMI delay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271037" w14:textId="77777777" w:rsidR="0067588C" w:rsidRDefault="0067588C" w:rsidP="0067588C">
            <w:pPr>
              <w:pStyle w:val="TAC"/>
              <w:keepNext w:val="0"/>
              <w:keepLines w:val="0"/>
              <w:widowControl w:val="0"/>
            </w:pPr>
            <w:r>
              <w:t>ms</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A4C268C" w14:textId="5D50D8D3" w:rsidR="0067588C" w:rsidRDefault="0067588C" w:rsidP="0067588C">
            <w:pPr>
              <w:pStyle w:val="TAC"/>
              <w:keepNext w:val="0"/>
              <w:keepLines w:val="0"/>
              <w:widowControl w:val="0"/>
              <w:rPr>
                <w:lang w:eastAsia="zh-CN"/>
              </w:rPr>
            </w:pPr>
            <w:r>
              <w:rPr>
                <w:lang w:eastAsia="zh-CN"/>
              </w:rPr>
              <w:t xml:space="preserve">FDD: </w:t>
            </w:r>
            <w:r w:rsidR="008849A4">
              <w:rPr>
                <w:lang w:eastAsia="zh-CN"/>
              </w:rPr>
              <w:t>11</w:t>
            </w:r>
          </w:p>
          <w:p w14:paraId="54A600FF" w14:textId="55C556C4" w:rsidR="0067588C" w:rsidRDefault="0067588C" w:rsidP="0067588C">
            <w:pPr>
              <w:pStyle w:val="TAC"/>
              <w:keepNext w:val="0"/>
              <w:keepLines w:val="0"/>
              <w:widowControl w:val="0"/>
              <w:rPr>
                <w:lang w:eastAsia="zh-CN"/>
              </w:rPr>
            </w:pPr>
            <w:r>
              <w:rPr>
                <w:rFonts w:hint="eastAsia"/>
                <w:lang w:eastAsia="zh-CN"/>
              </w:rPr>
              <w:lastRenderedPageBreak/>
              <w:t>T</w:t>
            </w:r>
            <w:r>
              <w:rPr>
                <w:lang w:eastAsia="zh-CN"/>
              </w:rPr>
              <w:t xml:space="preserve">DD: </w:t>
            </w:r>
            <w:r w:rsidR="008849A4">
              <w:rPr>
                <w:lang w:eastAsia="zh-CN"/>
              </w:rPr>
              <w:t>11.5</w:t>
            </w:r>
          </w:p>
        </w:tc>
      </w:tr>
      <w:tr w:rsidR="0067588C" w14:paraId="5D534622"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145975E5" w14:textId="77777777" w:rsidR="0067588C" w:rsidRDefault="0067588C" w:rsidP="0067588C">
            <w:pPr>
              <w:pStyle w:val="TAL"/>
              <w:keepNext w:val="0"/>
              <w:keepLines w:val="0"/>
              <w:widowControl w:val="0"/>
            </w:pPr>
            <w:r>
              <w:lastRenderedPageBreak/>
              <w:t>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470C80DF"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45B8CB12" w14:textId="77777777" w:rsidR="0067588C" w:rsidRDefault="0067588C" w:rsidP="0067588C">
            <w:pPr>
              <w:pStyle w:val="TAC"/>
              <w:keepNext w:val="0"/>
              <w:keepLines w:val="0"/>
              <w:widowControl w:val="0"/>
              <w:rPr>
                <w:lang w:eastAsia="zh-CN"/>
              </w:rPr>
            </w:pPr>
            <w:r w:rsidRPr="000061B1">
              <w:rPr>
                <w:lang w:eastAsia="zh-CN"/>
              </w:rPr>
              <w:t>4</w:t>
            </w:r>
          </w:p>
        </w:tc>
      </w:tr>
      <w:tr w:rsidR="0067588C" w14:paraId="6FCFEAC1" w14:textId="77777777" w:rsidTr="005C7764">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tcPr>
          <w:p w14:paraId="7FCBAE5A" w14:textId="77777777" w:rsidR="0067588C" w:rsidRDefault="0067588C" w:rsidP="0067588C">
            <w:pPr>
              <w:pStyle w:val="TAL"/>
              <w:keepNext w:val="0"/>
              <w:keepLines w:val="0"/>
              <w:widowControl w:val="0"/>
            </w:pPr>
            <w:r w:rsidRPr="00C02080">
              <w:t>PDSCH &amp; PDSCH DMRS Precoding configuration</w:t>
            </w:r>
            <w:r>
              <w:t xml:space="preserve"> for random Precoding</w:t>
            </w:r>
          </w:p>
        </w:tc>
        <w:tc>
          <w:tcPr>
            <w:tcW w:w="709" w:type="dxa"/>
            <w:tcBorders>
              <w:top w:val="single" w:sz="4" w:space="0" w:color="auto"/>
              <w:left w:val="single" w:sz="4" w:space="0" w:color="auto"/>
              <w:bottom w:val="single" w:sz="4" w:space="0" w:color="auto"/>
              <w:right w:val="single" w:sz="4" w:space="0" w:color="auto"/>
            </w:tcBorders>
            <w:vAlign w:val="center"/>
          </w:tcPr>
          <w:p w14:paraId="43ECC0E9" w14:textId="77777777" w:rsidR="0067588C" w:rsidRDefault="0067588C" w:rsidP="0067588C">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6CB17B31" w14:textId="77777777" w:rsidR="0067588C" w:rsidRDefault="0067588C" w:rsidP="0067588C">
            <w:pPr>
              <w:pStyle w:val="TAC"/>
              <w:keepNext w:val="0"/>
              <w:keepLines w:val="0"/>
              <w:widowControl w:val="0"/>
              <w:rPr>
                <w:rFonts w:cs="Arial"/>
                <w:szCs w:val="18"/>
              </w:rPr>
            </w:pPr>
            <w:r w:rsidRPr="00C02080">
              <w:rPr>
                <w:rFonts w:cs="Arial"/>
                <w:szCs w:val="18"/>
              </w:rPr>
              <w:t>Single Panel Type I, Random precoder selection updated per slot, with equal probability of each applicable i</w:t>
            </w:r>
            <w:r w:rsidRPr="00C02080">
              <w:rPr>
                <w:rFonts w:cs="Arial"/>
                <w:szCs w:val="18"/>
                <w:vertAlign w:val="subscript"/>
              </w:rPr>
              <w:t>1</w:t>
            </w:r>
            <w:r w:rsidRPr="00C02080">
              <w:rPr>
                <w:rFonts w:cs="Arial"/>
                <w:szCs w:val="18"/>
              </w:rPr>
              <w:t>, i</w:t>
            </w:r>
            <w:r w:rsidRPr="00C02080">
              <w:rPr>
                <w:rFonts w:cs="Arial"/>
                <w:szCs w:val="18"/>
                <w:vertAlign w:val="subscript"/>
              </w:rPr>
              <w:t>2</w:t>
            </w:r>
            <w:r w:rsidRPr="00C02080">
              <w:rPr>
                <w:rFonts w:cs="Arial"/>
                <w:szCs w:val="18"/>
              </w:rPr>
              <w:t xml:space="preserve"> combination, and with Wideband granularity</w:t>
            </w:r>
          </w:p>
        </w:tc>
      </w:tr>
      <w:tr w:rsidR="0067588C" w:rsidRPr="00F73B65" w14:paraId="469D4DB3" w14:textId="77777777" w:rsidTr="008C59D0">
        <w:trPr>
          <w:trHeight w:val="71"/>
          <w:jc w:val="center"/>
        </w:trPr>
        <w:tc>
          <w:tcPr>
            <w:tcW w:w="8931" w:type="dxa"/>
            <w:gridSpan w:val="4"/>
            <w:tcBorders>
              <w:top w:val="single" w:sz="4" w:space="0" w:color="auto"/>
              <w:left w:val="single" w:sz="4" w:space="0" w:color="auto"/>
              <w:bottom w:val="single" w:sz="4" w:space="0" w:color="auto"/>
              <w:right w:val="single" w:sz="4" w:space="0" w:color="auto"/>
            </w:tcBorders>
            <w:vAlign w:val="center"/>
            <w:hideMark/>
          </w:tcPr>
          <w:p w14:paraId="166DD3F2" w14:textId="77777777" w:rsidR="0067588C" w:rsidRDefault="0067588C" w:rsidP="0067588C">
            <w:pPr>
              <w:pStyle w:val="TAN"/>
              <w:keepNext w:val="0"/>
              <w:keepLines w:val="0"/>
              <w:widowControl w:val="0"/>
            </w:pPr>
            <w:r>
              <w:t>Note 1:</w:t>
            </w:r>
            <w:r>
              <w:rPr>
                <w:lang w:eastAsia="zh-CN"/>
              </w:rPr>
              <w:tab/>
              <w:t>When Throughput is measured using</w:t>
            </w:r>
            <w:r>
              <w:t xml:space="preserve"> random precoder selection, the precoder shall be updated in each slot (1 ms granularity) with equal probability of each applicable i</w:t>
            </w:r>
            <w:r>
              <w:rPr>
                <w:vertAlign w:val="subscript"/>
              </w:rPr>
              <w:t>1</w:t>
            </w:r>
            <w:r>
              <w:t>, i</w:t>
            </w:r>
            <w:r>
              <w:rPr>
                <w:vertAlign w:val="subscript"/>
              </w:rPr>
              <w:t>2</w:t>
            </w:r>
            <w:r>
              <w:t xml:space="preserve"> combination.</w:t>
            </w:r>
          </w:p>
          <w:p w14:paraId="0E6898B3" w14:textId="4B2C6653" w:rsidR="0067588C" w:rsidRDefault="0067588C" w:rsidP="0067588C">
            <w:pPr>
              <w:pStyle w:val="TAN"/>
              <w:keepNext w:val="0"/>
              <w:keepLines w:val="0"/>
              <w:widowControl w:val="0"/>
            </w:pPr>
            <w:r>
              <w:t>Note 2</w:t>
            </w:r>
            <w:r>
              <w:rPr>
                <w:lang w:eastAsia="zh-CN"/>
              </w:rPr>
              <w:t>:</w:t>
            </w:r>
            <w:r>
              <w:rPr>
                <w:lang w:eastAsia="zh-CN"/>
              </w:rPr>
              <w:tab/>
              <w:t xml:space="preserve">For FDD, </w:t>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#(n-</w:t>
            </w:r>
            <w:r w:rsidR="008D6F7E">
              <w:t>7</w:t>
            </w:r>
            <w:r>
              <w:t xml:space="preserve">), this reported PMI cannot be applied at the gNB downlink before </w:t>
            </w:r>
            <w:r>
              <w:rPr>
                <w:lang w:eastAsia="zh-CN"/>
              </w:rPr>
              <w:t>slot</w:t>
            </w:r>
            <w:r>
              <w:t>#(n+4).</w:t>
            </w:r>
          </w:p>
          <w:p w14:paraId="7E46C8BE" w14:textId="49D6C52A" w:rsidR="0067588C" w:rsidRPr="00DB077F" w:rsidRDefault="0067588C" w:rsidP="0067588C">
            <w:pPr>
              <w:pStyle w:val="TAN"/>
              <w:keepNext w:val="0"/>
              <w:keepLines w:val="0"/>
              <w:widowControl w:val="0"/>
            </w:pPr>
            <w:r>
              <w:rPr>
                <w:rFonts w:hint="eastAsia"/>
                <w:lang w:eastAsia="zh-CN"/>
              </w:rPr>
              <w:t xml:space="preserve"> </w:t>
            </w:r>
            <w:r>
              <w:rPr>
                <w:lang w:eastAsia="zh-CN"/>
              </w:rPr>
              <w:t xml:space="preserve">                For TDD, </w:t>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#(n-</w:t>
            </w:r>
            <w:r w:rsidR="008849A4">
              <w:t>12</w:t>
            </w:r>
            <w:r>
              <w:t xml:space="preserve">), this reported PMI cannot be applied at the gNB downlink before </w:t>
            </w:r>
            <w:r>
              <w:rPr>
                <w:lang w:eastAsia="zh-CN"/>
              </w:rPr>
              <w:t>slot</w:t>
            </w:r>
            <w:r>
              <w:t>#(n+6).</w:t>
            </w:r>
          </w:p>
          <w:p w14:paraId="5DB6BDD4" w14:textId="77777777" w:rsidR="0067588C" w:rsidRDefault="0067588C" w:rsidP="0067588C">
            <w:pPr>
              <w:pStyle w:val="TAN"/>
              <w:keepNext w:val="0"/>
              <w:keepLines w:val="0"/>
              <w:widowControl w:val="0"/>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tc>
      </w:tr>
    </w:tbl>
    <w:p w14:paraId="7841440A" w14:textId="77777777" w:rsidR="008C59D0" w:rsidRDefault="008C59D0" w:rsidP="00A96944">
      <w:pPr>
        <w:jc w:val="both"/>
        <w:rPr>
          <w:lang w:val="sv-SE" w:eastAsia="zh-CN"/>
        </w:rPr>
      </w:pPr>
    </w:p>
    <w:p w14:paraId="669990F5" w14:textId="72120AB6" w:rsidR="00366DE9" w:rsidRDefault="00A1031B" w:rsidP="003B706C">
      <w:pPr>
        <w:pStyle w:val="2"/>
        <w:numPr>
          <w:ilvl w:val="1"/>
          <w:numId w:val="19"/>
        </w:numPr>
        <w:rPr>
          <w:lang w:eastAsia="zh-CN"/>
        </w:rPr>
      </w:pPr>
      <w:r>
        <w:rPr>
          <w:lang w:eastAsia="zh-CN"/>
        </w:rPr>
        <w:t>Simulation results</w:t>
      </w:r>
      <w:r w:rsidR="00F81B2E">
        <w:rPr>
          <w:lang w:eastAsia="zh-CN"/>
        </w:rPr>
        <w:t xml:space="preserve"> for </w:t>
      </w:r>
      <w:r w:rsidR="00D01DD2">
        <w:rPr>
          <w:lang w:eastAsia="zh-CN"/>
        </w:rPr>
        <w:t>F</w:t>
      </w:r>
      <w:r w:rsidR="00F81B2E">
        <w:rPr>
          <w:lang w:eastAsia="zh-CN"/>
        </w:rPr>
        <w:t>DD</w:t>
      </w:r>
    </w:p>
    <w:p w14:paraId="5F081F3D" w14:textId="12DE63C9" w:rsidR="002701A3" w:rsidRDefault="002701A3" w:rsidP="00AA75FF">
      <w:pPr>
        <w:rPr>
          <w:bCs/>
          <w:color w:val="000000" w:themeColor="text1"/>
          <w:lang w:eastAsia="zh-CN"/>
        </w:rPr>
      </w:pPr>
      <w:r>
        <w:rPr>
          <w:bCs/>
          <w:color w:val="000000" w:themeColor="text1"/>
          <w:lang w:eastAsia="zh-CN"/>
        </w:rPr>
        <w:t xml:space="preserve">Based on simulation assumptions listed in Table 2-1, </w:t>
      </w:r>
      <w:r w:rsidR="00812229">
        <w:rPr>
          <w:bCs/>
          <w:color w:val="000000" w:themeColor="text1"/>
          <w:lang w:eastAsia="zh-CN"/>
        </w:rPr>
        <w:t xml:space="preserve">we have following simulation results. The simulation results for both MCS20 (Table 1) and MCS22 (Table 1) are provided according the agreement in last RAN4#116 meeting [4]. </w:t>
      </w:r>
    </w:p>
    <w:tbl>
      <w:tblPr>
        <w:tblStyle w:val="aff7"/>
        <w:tblW w:w="0" w:type="auto"/>
        <w:tblLook w:val="04A0" w:firstRow="1" w:lastRow="0" w:firstColumn="1" w:lastColumn="0" w:noHBand="0" w:noVBand="1"/>
      </w:tblPr>
      <w:tblGrid>
        <w:gridCol w:w="9631"/>
      </w:tblGrid>
      <w:tr w:rsidR="00812229" w14:paraId="17F0A004" w14:textId="77777777" w:rsidTr="00812229">
        <w:tc>
          <w:tcPr>
            <w:tcW w:w="9631" w:type="dxa"/>
          </w:tcPr>
          <w:p w14:paraId="68A3B522" w14:textId="77777777" w:rsidR="00812229" w:rsidRPr="006C6895" w:rsidRDefault="00812229" w:rsidP="00812229">
            <w:pPr>
              <w:rPr>
                <w:iCs/>
                <w:color w:val="0070C0"/>
                <w:u w:val="single"/>
                <w:lang w:val="en-US" w:eastAsia="zh-CN"/>
              </w:rPr>
            </w:pPr>
            <w:r w:rsidRPr="00210556">
              <w:rPr>
                <w:b/>
                <w:u w:val="single"/>
                <w:lang w:eastAsia="ko-KR"/>
              </w:rPr>
              <w:t>Issue 1-2-</w:t>
            </w:r>
            <w:r>
              <w:rPr>
                <w:b/>
                <w:u w:val="single"/>
                <w:lang w:eastAsia="ko-KR"/>
              </w:rPr>
              <w:t>4</w:t>
            </w:r>
            <w:r w:rsidRPr="00210556">
              <w:rPr>
                <w:b/>
                <w:u w:val="single"/>
                <w:lang w:eastAsia="ko-KR"/>
              </w:rPr>
              <w:t xml:space="preserve">: </w:t>
            </w:r>
            <w:r>
              <w:rPr>
                <w:rFonts w:eastAsia="等线"/>
                <w:b/>
                <w:bCs/>
                <w:u w:val="single"/>
              </w:rPr>
              <w:t>MCS level for 64 CSI-RS ports</w:t>
            </w:r>
          </w:p>
          <w:p w14:paraId="6B68C732" w14:textId="77777777" w:rsidR="00812229" w:rsidRPr="00F149F5" w:rsidRDefault="00812229" w:rsidP="00812229">
            <w:pPr>
              <w:rPr>
                <w:rFonts w:eastAsia="宋体"/>
                <w:szCs w:val="24"/>
                <w:lang w:eastAsia="zh-CN"/>
              </w:rPr>
            </w:pPr>
            <w:r w:rsidRPr="00F149F5">
              <w:rPr>
                <w:bCs/>
                <w:u w:val="single"/>
                <w:lang w:eastAsia="zh-CN"/>
              </w:rPr>
              <w:t>Agreement:</w:t>
            </w:r>
          </w:p>
          <w:p w14:paraId="5D6F7537" w14:textId="571DB9F2" w:rsidR="00812229" w:rsidRPr="00812229" w:rsidRDefault="00812229" w:rsidP="00812229">
            <w:pPr>
              <w:pStyle w:val="B1"/>
              <w:rPr>
                <w:rFonts w:eastAsiaTheme="minorEastAsia"/>
                <w:bCs/>
                <w:lang w:eastAsia="zh-CN"/>
              </w:rPr>
            </w:pPr>
            <w:r w:rsidRPr="00B72BA3">
              <w:rPr>
                <w:lang w:eastAsia="zh-CN"/>
              </w:rPr>
              <w:t>-</w:t>
            </w:r>
            <w:r w:rsidRPr="00B72BA3">
              <w:rPr>
                <w:lang w:eastAsia="zh-CN"/>
              </w:rPr>
              <w:tab/>
            </w:r>
            <w:r w:rsidRPr="00B72BA3">
              <w:rPr>
                <w:rFonts w:eastAsiaTheme="minorEastAsia"/>
                <w:bCs/>
                <w:lang w:eastAsia="zh-CN"/>
              </w:rPr>
              <w:t xml:space="preserve">Start simulation work </w:t>
            </w:r>
            <w:r w:rsidRPr="00B72BA3">
              <w:rPr>
                <w:rFonts w:eastAsia="宋体"/>
                <w:lang w:eastAsia="zh-CN"/>
              </w:rPr>
              <w:t>with</w:t>
            </w:r>
            <w:r w:rsidRPr="00B72BA3">
              <w:rPr>
                <w:rFonts w:eastAsiaTheme="minorEastAsia"/>
                <w:bCs/>
                <w:lang w:eastAsia="zh-CN"/>
              </w:rPr>
              <w:t xml:space="preserve"> both MCS20 and MCS22. Down select further based on simulation results.</w:t>
            </w:r>
          </w:p>
        </w:tc>
      </w:tr>
    </w:tbl>
    <w:p w14:paraId="74829D57" w14:textId="77777777" w:rsidR="002701A3" w:rsidRDefault="002701A3" w:rsidP="00944A68">
      <w:pPr>
        <w:rPr>
          <w:b/>
          <w:color w:val="000000" w:themeColor="text1"/>
          <w:u w:val="single"/>
          <w:lang w:eastAsia="ko-KR"/>
        </w:rPr>
      </w:pPr>
    </w:p>
    <w:p w14:paraId="58A73396" w14:textId="417B498A" w:rsidR="00944A68" w:rsidRPr="00944A68" w:rsidRDefault="001B23AC" w:rsidP="00944A68">
      <w:pPr>
        <w:rPr>
          <w:b/>
          <w:color w:val="000000" w:themeColor="text1"/>
          <w:u w:val="single"/>
          <w:lang w:eastAsia="ko-KR"/>
        </w:rPr>
      </w:pPr>
      <w:r>
        <w:rPr>
          <w:b/>
          <w:color w:val="000000" w:themeColor="text1"/>
          <w:u w:val="single"/>
          <w:lang w:eastAsia="ko-KR"/>
        </w:rPr>
        <w:t>PMI reporting per</w:t>
      </w:r>
      <w:r w:rsidR="00376D2E" w:rsidRPr="00376D2E">
        <w:rPr>
          <w:b/>
          <w:color w:val="000000" w:themeColor="text1"/>
          <w:u w:val="single"/>
          <w:lang w:eastAsia="ko-KR"/>
        </w:rPr>
        <w:t xml:space="preserve">formance </w:t>
      </w:r>
      <w:r>
        <w:rPr>
          <w:b/>
          <w:color w:val="000000" w:themeColor="text1"/>
          <w:u w:val="single"/>
          <w:lang w:eastAsia="ko-KR"/>
        </w:rPr>
        <w:t>for FDD 2Rx</w:t>
      </w:r>
      <w:r w:rsidR="00944A68" w:rsidRPr="00944A68">
        <w:rPr>
          <w:b/>
          <w:color w:val="000000" w:themeColor="text1"/>
          <w:u w:val="single"/>
          <w:lang w:eastAsia="ko-KR"/>
        </w:rPr>
        <w:t xml:space="preserve"> </w:t>
      </w:r>
    </w:p>
    <w:p w14:paraId="4D20EA88" w14:textId="1A41C769" w:rsidR="00AA0802" w:rsidRDefault="00DB2891" w:rsidP="00D472F5">
      <w:pPr>
        <w:jc w:val="both"/>
        <w:rPr>
          <w:lang w:eastAsia="zh-CN"/>
        </w:rPr>
      </w:pPr>
      <w:r>
        <w:rPr>
          <w:rFonts w:hint="eastAsia"/>
          <w:lang w:eastAsia="zh-CN"/>
        </w:rPr>
        <w:t>F</w:t>
      </w:r>
      <w:r>
        <w:rPr>
          <w:lang w:eastAsia="zh-CN"/>
        </w:rPr>
        <w:t xml:space="preserve">or </w:t>
      </w:r>
      <w:r w:rsidR="00DA271F">
        <w:rPr>
          <w:lang w:eastAsia="zh-CN"/>
        </w:rPr>
        <w:t xml:space="preserve">FDD with </w:t>
      </w:r>
      <w:r w:rsidR="00E76D8F">
        <w:rPr>
          <w:lang w:eastAsia="zh-CN"/>
        </w:rPr>
        <w:t xml:space="preserve">64Tx and </w:t>
      </w:r>
      <w:r w:rsidR="00DA271F">
        <w:rPr>
          <w:lang w:eastAsia="zh-CN"/>
        </w:rPr>
        <w:t xml:space="preserve">2Rx </w:t>
      </w:r>
      <w:r w:rsidR="00E76D8F">
        <w:rPr>
          <w:lang w:eastAsia="zh-CN"/>
        </w:rPr>
        <w:t xml:space="preserve">antennas </w:t>
      </w:r>
      <w:r w:rsidR="00DA271F">
        <w:rPr>
          <w:lang w:eastAsia="zh-CN"/>
        </w:rPr>
        <w:t>cases, the relative throughput</w:t>
      </w:r>
      <w:r w:rsidR="00E76D8F">
        <w:rPr>
          <w:lang w:eastAsia="zh-CN"/>
        </w:rPr>
        <w:t>s</w:t>
      </w:r>
      <w:r w:rsidR="00DA271F">
        <w:rPr>
          <w:lang w:eastAsia="zh-CN"/>
        </w:rPr>
        <w:t xml:space="preserve"> </w:t>
      </w:r>
      <w:r w:rsidR="00AF0192">
        <w:rPr>
          <w:lang w:eastAsia="zh-CN"/>
        </w:rPr>
        <w:t xml:space="preserve">for </w:t>
      </w:r>
      <w:r w:rsidR="0014307A">
        <w:rPr>
          <w:lang w:eastAsia="zh-CN"/>
        </w:rPr>
        <w:t xml:space="preserve">following PMI eTypeII-r19, following PMI TypeI-SinglePanel-r19 and Random PMI with </w:t>
      </w:r>
      <w:r w:rsidR="00AF0192">
        <w:rPr>
          <w:lang w:eastAsia="zh-CN"/>
        </w:rPr>
        <w:t xml:space="preserve">MCS20 (Table 1) </w:t>
      </w:r>
      <w:r w:rsidR="0014307A">
        <w:rPr>
          <w:lang w:eastAsia="zh-CN"/>
        </w:rPr>
        <w:t xml:space="preserve">and MCS22 (Table 1) are captured </w:t>
      </w:r>
      <w:r w:rsidR="00B873F1">
        <w:rPr>
          <w:lang w:eastAsia="zh-CN"/>
        </w:rPr>
        <w:t xml:space="preserve">as Figure 2-1, and the ideal SNR working points </w:t>
      </w:r>
      <w:r w:rsidR="00AF0192">
        <w:rPr>
          <w:lang w:eastAsia="zh-CN"/>
        </w:rPr>
        <w:t xml:space="preserve">at 90% maximum throughput </w:t>
      </w:r>
      <w:r w:rsidR="00B873F1">
        <w:rPr>
          <w:lang w:eastAsia="zh-CN"/>
        </w:rPr>
        <w:t>are summarized in Table 2-2.</w:t>
      </w:r>
      <w:r w:rsidR="00AA0802">
        <w:rPr>
          <w:lang w:eastAsia="zh-CN"/>
        </w:rPr>
        <w:t xml:space="preserve"> Accordingly, the gamma value with legacy definition as below could be summarized in Table 2-3.</w:t>
      </w:r>
    </w:p>
    <w:p w14:paraId="688BCF4C" w14:textId="789A7414" w:rsidR="00AA0802" w:rsidRPr="00AA0802" w:rsidRDefault="00AA0802" w:rsidP="00D472F5">
      <w:pPr>
        <w:jc w:val="both"/>
        <w:rPr>
          <w:i/>
          <w:iCs/>
          <w:lang w:eastAsia="zh-CN"/>
        </w:rPr>
      </w:pPr>
      <w:r w:rsidRPr="00AA0802">
        <w:rPr>
          <w:rFonts w:hint="eastAsia"/>
          <w:i/>
          <w:iCs/>
          <w:lang w:eastAsia="zh-CN"/>
        </w:rPr>
        <w:t>L</w:t>
      </w:r>
      <w:r w:rsidRPr="00AA0802">
        <w:rPr>
          <w:i/>
          <w:iCs/>
          <w:lang w:eastAsia="zh-CN"/>
        </w:rPr>
        <w:t>egacy test metric gamma definition for PMI reporting requirements</w:t>
      </w:r>
    </w:p>
    <w:tbl>
      <w:tblPr>
        <w:tblStyle w:val="aff7"/>
        <w:tblpPr w:leftFromText="180" w:rightFromText="180" w:vertAnchor="text" w:horzAnchor="page" w:tblpXSpec="center" w:tblpY="49"/>
        <w:tblW w:w="0" w:type="auto"/>
        <w:tblLook w:val="04A0" w:firstRow="1" w:lastRow="0" w:firstColumn="1" w:lastColumn="0" w:noHBand="0" w:noVBand="1"/>
      </w:tblPr>
      <w:tblGrid>
        <w:gridCol w:w="8500"/>
      </w:tblGrid>
      <w:tr w:rsidR="00AA0802" w14:paraId="1E5E4124" w14:textId="77777777" w:rsidTr="00AA0802">
        <w:tc>
          <w:tcPr>
            <w:tcW w:w="8500" w:type="dxa"/>
          </w:tcPr>
          <w:p w14:paraId="47A230EB" w14:textId="77777777" w:rsidR="00AA0802" w:rsidRPr="00844EDD" w:rsidRDefault="00AA0802" w:rsidP="00386133">
            <w:pPr>
              <w:pStyle w:val="EQ"/>
              <w:spacing w:after="60"/>
              <w:jc w:val="center"/>
              <w:rPr>
                <w:sz w:val="18"/>
                <w:szCs w:val="18"/>
              </w:rPr>
            </w:pPr>
            <w:bookmarkStart w:id="5" w:name="_Hlk201918469"/>
            <m:oMathPara>
              <m:oMath>
                <m:r>
                  <w:rPr>
                    <w:rFonts w:ascii="Cambria Math"/>
                    <w:sz w:val="18"/>
                    <w:szCs w:val="18"/>
                    <w:lang w:eastAsia="ko-KR"/>
                  </w:rPr>
                  <m:t>γ=</m:t>
                </m:r>
                <m:f>
                  <m:fPr>
                    <m:ctrlPr>
                      <w:rPr>
                        <w:rFonts w:ascii="Cambria Math" w:hAnsi="Cambria Math"/>
                        <w:i/>
                        <w:sz w:val="18"/>
                        <w:szCs w:val="18"/>
                        <w:lang w:eastAsia="ko-KR"/>
                      </w:rPr>
                    </m:ctrlPr>
                  </m:fPr>
                  <m:num>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ue</m:t>
                        </m:r>
                      </m:sub>
                    </m:sSub>
                  </m:num>
                  <m:den>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rnd</m:t>
                        </m:r>
                      </m:sub>
                    </m:sSub>
                  </m:den>
                </m:f>
              </m:oMath>
            </m:oMathPara>
          </w:p>
          <w:p w14:paraId="6BCFCFA8" w14:textId="48BF1526" w:rsidR="00AA0802" w:rsidRPr="00AA0802" w:rsidRDefault="002D0C68" w:rsidP="00386133">
            <w:pPr>
              <w:spacing w:after="60"/>
              <w:rPr>
                <w:rFonts w:eastAsia="宋体"/>
                <w:sz w:val="18"/>
                <w:szCs w:val="18"/>
                <w:lang w:eastAsia="zh-CN"/>
              </w:rPr>
            </w:pPr>
            <m:oMath>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ue</m:t>
                  </m:r>
                </m:sub>
              </m:sSub>
            </m:oMath>
            <w:r w:rsidR="00AA0802" w:rsidRPr="00844EDD">
              <w:rPr>
                <w:rFonts w:eastAsia="宋体"/>
                <w:sz w:val="18"/>
                <w:szCs w:val="18"/>
              </w:rPr>
              <w:t xml:space="preserve"> </w:t>
            </w:r>
            <w:r w:rsidR="00AA0802" w:rsidRPr="00844EDD">
              <w:rPr>
                <w:rFonts w:eastAsia="宋体"/>
                <w:sz w:val="18"/>
                <w:szCs w:val="18"/>
                <w:lang w:eastAsia="zh-CN"/>
              </w:rPr>
              <w:t xml:space="preserve">is 90 % of the maximum throughput obtained at </w:t>
            </w:r>
            <m:oMath>
              <m:r>
                <w:rPr>
                  <w:rFonts w:ascii="Cambria Math"/>
                  <w:sz w:val="18"/>
                  <w:szCs w:val="18"/>
                  <w:lang w:eastAsia="ko-KR"/>
                </w:rPr>
                <m:t>SN</m:t>
              </m:r>
              <m:sSub>
                <m:sSubPr>
                  <m:ctrlPr>
                    <w:rPr>
                      <w:rFonts w:ascii="Cambria Math" w:hAnsi="Cambria Math"/>
                      <w:i/>
                      <w:sz w:val="18"/>
                      <w:szCs w:val="18"/>
                      <w:lang w:eastAsia="ko-KR"/>
                    </w:rPr>
                  </m:ctrlPr>
                </m:sSubPr>
                <m:e>
                  <m:r>
                    <w:rPr>
                      <w:rFonts w:ascii="Cambria Math"/>
                      <w:sz w:val="18"/>
                      <w:szCs w:val="18"/>
                      <w:lang w:eastAsia="ko-KR"/>
                    </w:rPr>
                    <m:t>R</m:t>
                  </m:r>
                </m:e>
                <m:sub>
                  <m:r>
                    <w:rPr>
                      <w:rFonts w:ascii="Cambria Math"/>
                      <w:sz w:val="18"/>
                      <w:szCs w:val="18"/>
                      <w:lang w:eastAsia="ko-KR"/>
                    </w:rPr>
                    <m:t>ue</m:t>
                  </m:r>
                </m:sub>
              </m:sSub>
            </m:oMath>
            <w:r w:rsidR="00AA0802" w:rsidRPr="00844EDD">
              <w:rPr>
                <w:rFonts w:eastAsia="宋体"/>
                <w:sz w:val="18"/>
                <w:szCs w:val="18"/>
                <w:lang w:eastAsia="zh-CN"/>
              </w:rPr>
              <w:t xml:space="preserve"> using the precoders configured according to the UE reports, </w:t>
            </w:r>
            <w:r w:rsidR="00AA0802" w:rsidRPr="00844EDD">
              <w:rPr>
                <w:rFonts w:eastAsia="宋体"/>
                <w:sz w:val="18"/>
                <w:szCs w:val="18"/>
              </w:rPr>
              <w:t xml:space="preserve">and </w:t>
            </w:r>
            <m:oMath>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rnd</m:t>
                  </m:r>
                </m:sub>
              </m:sSub>
            </m:oMath>
            <w:r w:rsidR="00AA0802" w:rsidRPr="00844EDD">
              <w:rPr>
                <w:rFonts w:eastAsia="宋体"/>
                <w:sz w:val="18"/>
                <w:szCs w:val="18"/>
                <w:lang w:eastAsia="zh-CN"/>
              </w:rPr>
              <w:t xml:space="preserve">is </w:t>
            </w:r>
            <w:r w:rsidR="00AA0802" w:rsidRPr="00844EDD">
              <w:rPr>
                <w:rFonts w:eastAsia="宋体"/>
                <w:sz w:val="18"/>
                <w:szCs w:val="18"/>
              </w:rPr>
              <w:t xml:space="preserve">the throughput measured at </w:t>
            </w:r>
            <m:oMath>
              <m:r>
                <w:rPr>
                  <w:rFonts w:ascii="Cambria Math"/>
                  <w:sz w:val="18"/>
                  <w:szCs w:val="18"/>
                  <w:lang w:eastAsia="ko-KR"/>
                </w:rPr>
                <m:t>SN</m:t>
              </m:r>
              <m:sSub>
                <m:sSubPr>
                  <m:ctrlPr>
                    <w:rPr>
                      <w:rFonts w:ascii="Cambria Math" w:hAnsi="Cambria Math"/>
                      <w:i/>
                      <w:sz w:val="18"/>
                      <w:szCs w:val="18"/>
                      <w:lang w:eastAsia="ko-KR"/>
                    </w:rPr>
                  </m:ctrlPr>
                </m:sSubPr>
                <m:e>
                  <m:r>
                    <w:rPr>
                      <w:rFonts w:ascii="Cambria Math"/>
                      <w:sz w:val="18"/>
                      <w:szCs w:val="18"/>
                      <w:lang w:eastAsia="ko-KR"/>
                    </w:rPr>
                    <m:t>R</m:t>
                  </m:r>
                </m:e>
                <m:sub>
                  <m:r>
                    <w:rPr>
                      <w:rFonts w:ascii="Cambria Math"/>
                      <w:sz w:val="18"/>
                      <w:szCs w:val="18"/>
                      <w:lang w:eastAsia="ko-KR"/>
                    </w:rPr>
                    <m:t>ue</m:t>
                  </m:r>
                </m:sub>
              </m:sSub>
            </m:oMath>
            <w:r w:rsidR="00AA0802" w:rsidRPr="00844EDD">
              <w:rPr>
                <w:sz w:val="18"/>
                <w:szCs w:val="18"/>
                <w:lang w:eastAsia="ko-KR"/>
              </w:rPr>
              <w:t xml:space="preserve"> </w:t>
            </w:r>
            <w:r w:rsidR="00AA0802" w:rsidRPr="00844EDD">
              <w:rPr>
                <w:rFonts w:eastAsia="宋体"/>
                <w:sz w:val="18"/>
                <w:szCs w:val="18"/>
              </w:rPr>
              <w:t>with</w:t>
            </w:r>
            <w:r w:rsidR="00AA0802" w:rsidRPr="00844EDD">
              <w:rPr>
                <w:rFonts w:eastAsia="宋体"/>
                <w:sz w:val="18"/>
                <w:szCs w:val="18"/>
                <w:lang w:eastAsia="zh-CN"/>
              </w:rPr>
              <w:t xml:space="preserve"> random precoding.</w:t>
            </w:r>
            <w:bookmarkEnd w:id="5"/>
          </w:p>
        </w:tc>
      </w:tr>
    </w:tbl>
    <w:p w14:paraId="1E33E343" w14:textId="77777777" w:rsidR="00AA0802" w:rsidRPr="00AA0802" w:rsidRDefault="00AA0802" w:rsidP="00B873F1">
      <w:pPr>
        <w:spacing w:before="60"/>
        <w:jc w:val="both"/>
        <w:rPr>
          <w:lang w:eastAsia="zh-CN"/>
        </w:rPr>
      </w:pPr>
    </w:p>
    <w:p w14:paraId="3D9878EC" w14:textId="4F040B3D" w:rsidR="00B873F1" w:rsidRDefault="00B873F1" w:rsidP="00B873F1">
      <w:pPr>
        <w:spacing w:before="60"/>
        <w:jc w:val="both"/>
        <w:rPr>
          <w:lang w:eastAsia="zh-CN"/>
        </w:rPr>
      </w:pPr>
    </w:p>
    <w:p w14:paraId="6930102E" w14:textId="73E99990" w:rsidR="003158F7" w:rsidRDefault="003158F7" w:rsidP="00B873F1">
      <w:pPr>
        <w:spacing w:before="60"/>
        <w:jc w:val="both"/>
        <w:rPr>
          <w:lang w:eastAsia="zh-CN"/>
        </w:rPr>
      </w:pPr>
    </w:p>
    <w:p w14:paraId="63B515E2" w14:textId="77777777" w:rsidR="003158F7" w:rsidRDefault="003158F7" w:rsidP="00B873F1">
      <w:pPr>
        <w:spacing w:before="60"/>
        <w:jc w:val="both"/>
        <w:rPr>
          <w:lang w:eastAsia="zh-CN"/>
        </w:rPr>
      </w:pPr>
    </w:p>
    <w:p w14:paraId="41A20B92" w14:textId="218754CA" w:rsidR="00D04C9E" w:rsidRDefault="0014307A" w:rsidP="00293200">
      <w:pPr>
        <w:spacing w:before="60"/>
        <w:jc w:val="center"/>
        <w:rPr>
          <w:lang w:eastAsia="zh-CN"/>
        </w:rPr>
      </w:pPr>
      <w:r w:rsidRPr="0014307A">
        <w:rPr>
          <w:noProof/>
          <w:lang w:eastAsia="zh-CN"/>
        </w:rPr>
        <w:drawing>
          <wp:inline distT="0" distB="0" distL="0" distR="0" wp14:anchorId="2E14EBA2" wp14:editId="011DD2EC">
            <wp:extent cx="2397600" cy="17568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97600" cy="1756800"/>
                    </a:xfrm>
                    <a:prstGeom prst="rect">
                      <a:avLst/>
                    </a:prstGeom>
                  </pic:spPr>
                </pic:pic>
              </a:graphicData>
            </a:graphic>
          </wp:inline>
        </w:drawing>
      </w:r>
      <w:r w:rsidRPr="0014307A">
        <w:rPr>
          <w:noProof/>
        </w:rPr>
        <w:t xml:space="preserve"> </w:t>
      </w:r>
      <w:r>
        <w:rPr>
          <w:noProof/>
        </w:rPr>
        <w:t xml:space="preserve">      </w:t>
      </w:r>
      <w:r w:rsidRPr="0014307A">
        <w:rPr>
          <w:noProof/>
        </w:rPr>
        <w:drawing>
          <wp:inline distT="0" distB="0" distL="0" distR="0" wp14:anchorId="79992E20" wp14:editId="11C2CD14">
            <wp:extent cx="2397600" cy="1742400"/>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97600" cy="1742400"/>
                    </a:xfrm>
                    <a:prstGeom prst="rect">
                      <a:avLst/>
                    </a:prstGeom>
                  </pic:spPr>
                </pic:pic>
              </a:graphicData>
            </a:graphic>
          </wp:inline>
        </w:drawing>
      </w:r>
    </w:p>
    <w:p w14:paraId="2004970A" w14:textId="758C6B62" w:rsidR="00293200" w:rsidRDefault="00293200" w:rsidP="00293200">
      <w:pPr>
        <w:spacing w:before="60"/>
        <w:jc w:val="center"/>
        <w:rPr>
          <w:lang w:eastAsia="zh-CN"/>
        </w:rPr>
      </w:pPr>
      <w:r>
        <w:rPr>
          <w:rFonts w:hint="eastAsia"/>
          <w:lang w:eastAsia="zh-CN"/>
        </w:rPr>
        <w:t>F</w:t>
      </w:r>
      <w:r>
        <w:rPr>
          <w:lang w:eastAsia="zh-CN"/>
        </w:rPr>
        <w:t xml:space="preserve">igure 2-1. </w:t>
      </w:r>
      <w:r w:rsidR="0014307A">
        <w:rPr>
          <w:lang w:eastAsia="zh-CN"/>
        </w:rPr>
        <w:t>R</w:t>
      </w:r>
      <w:r w:rsidR="0014307A" w:rsidRPr="0014307A">
        <w:rPr>
          <w:lang w:eastAsia="zh-CN"/>
        </w:rPr>
        <w:t xml:space="preserve">elative throughputs </w:t>
      </w:r>
      <w:r>
        <w:rPr>
          <w:lang w:eastAsia="zh-CN"/>
        </w:rPr>
        <w:t xml:space="preserve">comparison with different MCS values for </w:t>
      </w:r>
      <w:r w:rsidR="00C95101">
        <w:rPr>
          <w:lang w:eastAsia="zh-CN"/>
        </w:rPr>
        <w:t xml:space="preserve">FDD </w:t>
      </w:r>
      <w:r w:rsidR="0014307A">
        <w:rPr>
          <w:lang w:eastAsia="zh-CN"/>
        </w:rPr>
        <w:t>6</w:t>
      </w:r>
      <w:r>
        <w:rPr>
          <w:lang w:eastAsia="zh-CN"/>
        </w:rPr>
        <w:t>4T</w:t>
      </w:r>
      <w:r w:rsidR="0014307A">
        <w:rPr>
          <w:lang w:eastAsia="zh-CN"/>
        </w:rPr>
        <w:t>2</w:t>
      </w:r>
      <w:r>
        <w:rPr>
          <w:lang w:eastAsia="zh-CN"/>
        </w:rPr>
        <w:t>R</w:t>
      </w:r>
      <w:r w:rsidR="0014307A">
        <w:rPr>
          <w:lang w:eastAsia="zh-CN"/>
        </w:rPr>
        <w:t>2</w:t>
      </w:r>
      <w:r>
        <w:rPr>
          <w:lang w:eastAsia="zh-CN"/>
        </w:rPr>
        <w:t>Layer</w:t>
      </w:r>
    </w:p>
    <w:p w14:paraId="29D6CCA3" w14:textId="1EFAB6EB" w:rsidR="00AF2708" w:rsidRDefault="00AF2708" w:rsidP="00DB2891">
      <w:pPr>
        <w:spacing w:before="60"/>
        <w:jc w:val="both"/>
        <w:rPr>
          <w:lang w:eastAsia="zh-CN"/>
        </w:rPr>
      </w:pPr>
    </w:p>
    <w:p w14:paraId="134806C0" w14:textId="7AADF93C" w:rsidR="00696ECC" w:rsidRDefault="001813BF" w:rsidP="001813BF">
      <w:pPr>
        <w:spacing w:before="60"/>
        <w:jc w:val="center"/>
        <w:rPr>
          <w:lang w:eastAsia="zh-CN"/>
        </w:rPr>
      </w:pPr>
      <w:r>
        <w:rPr>
          <w:rFonts w:hint="eastAsia"/>
          <w:lang w:eastAsia="zh-CN"/>
        </w:rPr>
        <w:lastRenderedPageBreak/>
        <w:t>T</w:t>
      </w:r>
      <w:r>
        <w:rPr>
          <w:lang w:eastAsia="zh-CN"/>
        </w:rPr>
        <w:t xml:space="preserve">able 2-2. Ideal SNR working points </w:t>
      </w:r>
      <w:r w:rsidR="00766FF6">
        <w:rPr>
          <w:lang w:eastAsia="zh-CN"/>
        </w:rPr>
        <w:t xml:space="preserve">at 90% maximum throughput </w:t>
      </w:r>
      <w:r>
        <w:rPr>
          <w:lang w:eastAsia="zh-CN"/>
        </w:rPr>
        <w:t xml:space="preserve">for </w:t>
      </w:r>
      <w:r w:rsidR="00F16293">
        <w:rPr>
          <w:lang w:eastAsia="zh-CN"/>
        </w:rPr>
        <w:t xml:space="preserve">FDD </w:t>
      </w:r>
      <w:r w:rsidR="0063786B">
        <w:rPr>
          <w:lang w:eastAsia="zh-CN"/>
        </w:rPr>
        <w:t>64T2R2Layer</w:t>
      </w:r>
    </w:p>
    <w:tbl>
      <w:tblPr>
        <w:tblStyle w:val="aff7"/>
        <w:tblW w:w="0" w:type="auto"/>
        <w:tblLook w:val="04A0" w:firstRow="1" w:lastRow="0" w:firstColumn="1" w:lastColumn="0" w:noHBand="0" w:noVBand="1"/>
      </w:tblPr>
      <w:tblGrid>
        <w:gridCol w:w="2407"/>
        <w:gridCol w:w="2408"/>
        <w:gridCol w:w="2408"/>
        <w:gridCol w:w="2408"/>
      </w:tblGrid>
      <w:tr w:rsidR="004D5B67" w14:paraId="29344E83" w14:textId="77777777" w:rsidTr="0074671D">
        <w:tc>
          <w:tcPr>
            <w:tcW w:w="2407" w:type="dxa"/>
            <w:vMerge w:val="restart"/>
          </w:tcPr>
          <w:p w14:paraId="2AC9D0C3" w14:textId="762A9B46" w:rsidR="004D5B67" w:rsidRPr="00A52BF2" w:rsidRDefault="004D5B67" w:rsidP="004D5B67">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2408" w:type="dxa"/>
            <w:vMerge w:val="restart"/>
          </w:tcPr>
          <w:p w14:paraId="1B5A8130" w14:textId="05717A88" w:rsidR="004D5B67" w:rsidRPr="00A52BF2" w:rsidRDefault="004D5B67" w:rsidP="004D5B67">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4816" w:type="dxa"/>
            <w:gridSpan w:val="2"/>
          </w:tcPr>
          <w:p w14:paraId="72F7D85D" w14:textId="4124DDE1" w:rsidR="004D5B67" w:rsidRPr="00A52BF2" w:rsidRDefault="004D5B67" w:rsidP="004D5B67">
            <w:pPr>
              <w:spacing w:after="60"/>
              <w:jc w:val="center"/>
              <w:rPr>
                <w:rFonts w:eastAsiaTheme="minorEastAsia"/>
                <w:b/>
                <w:bCs/>
                <w:lang w:eastAsia="zh-CN"/>
              </w:rPr>
            </w:pPr>
            <w:r w:rsidRPr="00A52BF2">
              <w:rPr>
                <w:rFonts w:eastAsiaTheme="minorEastAsia" w:hint="eastAsia"/>
                <w:b/>
                <w:bCs/>
                <w:lang w:eastAsia="zh-CN"/>
              </w:rPr>
              <w:t>S</w:t>
            </w:r>
            <w:r w:rsidRPr="00A52BF2">
              <w:rPr>
                <w:rFonts w:eastAsiaTheme="minorEastAsia"/>
                <w:b/>
                <w:bCs/>
                <w:lang w:eastAsia="zh-CN"/>
              </w:rPr>
              <w:t>NR</w:t>
            </w:r>
            <w:r w:rsidR="006756BC">
              <w:rPr>
                <w:rFonts w:eastAsiaTheme="minorEastAsia"/>
                <w:b/>
                <w:bCs/>
                <w:lang w:eastAsia="zh-CN"/>
              </w:rPr>
              <w:t xml:space="preserve"> </w:t>
            </w:r>
            <w:r w:rsidRPr="00A52BF2">
              <w:rPr>
                <w:rFonts w:eastAsiaTheme="minorEastAsia"/>
                <w:b/>
                <w:bCs/>
                <w:lang w:eastAsia="zh-CN"/>
              </w:rPr>
              <w:t>(dB) @ 90% maximum throughput</w:t>
            </w:r>
          </w:p>
        </w:tc>
      </w:tr>
      <w:tr w:rsidR="004D5B67" w14:paraId="4906E147" w14:textId="77777777" w:rsidTr="004D5B67">
        <w:tc>
          <w:tcPr>
            <w:tcW w:w="2407" w:type="dxa"/>
            <w:vMerge/>
          </w:tcPr>
          <w:p w14:paraId="56B4D2A0" w14:textId="77777777" w:rsidR="004D5B67" w:rsidRPr="00A52BF2" w:rsidRDefault="004D5B67" w:rsidP="004D5B67">
            <w:pPr>
              <w:spacing w:after="60"/>
              <w:jc w:val="center"/>
              <w:rPr>
                <w:b/>
                <w:bCs/>
                <w:lang w:eastAsia="zh-CN"/>
              </w:rPr>
            </w:pPr>
          </w:p>
        </w:tc>
        <w:tc>
          <w:tcPr>
            <w:tcW w:w="2408" w:type="dxa"/>
            <w:vMerge/>
          </w:tcPr>
          <w:p w14:paraId="72013890" w14:textId="77777777" w:rsidR="004D5B67" w:rsidRPr="00A52BF2" w:rsidRDefault="004D5B67" w:rsidP="004D5B67">
            <w:pPr>
              <w:spacing w:after="60"/>
              <w:jc w:val="center"/>
              <w:rPr>
                <w:b/>
                <w:bCs/>
                <w:lang w:eastAsia="zh-CN"/>
              </w:rPr>
            </w:pPr>
          </w:p>
        </w:tc>
        <w:tc>
          <w:tcPr>
            <w:tcW w:w="2408" w:type="dxa"/>
          </w:tcPr>
          <w:p w14:paraId="33E3D07E" w14:textId="5E2E8FE5" w:rsidR="004D5B67" w:rsidRPr="00A52BF2" w:rsidRDefault="004D5B67" w:rsidP="004D5B67">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CS20</w:t>
            </w:r>
          </w:p>
        </w:tc>
        <w:tc>
          <w:tcPr>
            <w:tcW w:w="2408" w:type="dxa"/>
          </w:tcPr>
          <w:p w14:paraId="45C24611" w14:textId="7394474F" w:rsidR="004D5B67" w:rsidRPr="00A52BF2" w:rsidRDefault="004D5B67" w:rsidP="004D5B67">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CS22</w:t>
            </w:r>
          </w:p>
        </w:tc>
      </w:tr>
      <w:tr w:rsidR="004D5B67" w14:paraId="29CD6F26" w14:textId="77777777" w:rsidTr="004D5B67">
        <w:tc>
          <w:tcPr>
            <w:tcW w:w="2407" w:type="dxa"/>
          </w:tcPr>
          <w:p w14:paraId="27FD383C" w14:textId="480F20B4" w:rsidR="004D5B67" w:rsidRPr="004D5B67" w:rsidRDefault="004D5B67" w:rsidP="004D5B67">
            <w:pPr>
              <w:spacing w:after="6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2408" w:type="dxa"/>
          </w:tcPr>
          <w:p w14:paraId="38632EAA" w14:textId="7B68EEF6" w:rsidR="004D5B67" w:rsidRPr="004D5B67" w:rsidRDefault="004D5B67" w:rsidP="004D5B67">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2408" w:type="dxa"/>
          </w:tcPr>
          <w:p w14:paraId="5001F391" w14:textId="50F4E6FB" w:rsidR="004D5B67" w:rsidRPr="00A52BF2" w:rsidRDefault="00A52BF2" w:rsidP="004D5B67">
            <w:pPr>
              <w:spacing w:after="6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2408" w:type="dxa"/>
          </w:tcPr>
          <w:p w14:paraId="75E9EA46" w14:textId="26D0B454" w:rsidR="004D5B67" w:rsidRPr="00A52BF2" w:rsidRDefault="00A52BF2" w:rsidP="004D5B67">
            <w:pPr>
              <w:spacing w:after="60"/>
              <w:jc w:val="center"/>
              <w:rPr>
                <w:rFonts w:eastAsiaTheme="minorEastAsia"/>
                <w:lang w:eastAsia="zh-CN"/>
              </w:rPr>
            </w:pPr>
            <w:r>
              <w:rPr>
                <w:rFonts w:eastAsiaTheme="minorEastAsia" w:hint="eastAsia"/>
                <w:lang w:eastAsia="zh-CN"/>
              </w:rPr>
              <w:t>4</w:t>
            </w:r>
            <w:r>
              <w:rPr>
                <w:rFonts w:eastAsiaTheme="minorEastAsia"/>
                <w:lang w:eastAsia="zh-CN"/>
              </w:rPr>
              <w:t>.8</w:t>
            </w:r>
          </w:p>
        </w:tc>
      </w:tr>
      <w:tr w:rsidR="004D5B67" w14:paraId="2B344DCE" w14:textId="77777777" w:rsidTr="004D5B67">
        <w:tc>
          <w:tcPr>
            <w:tcW w:w="2407" w:type="dxa"/>
          </w:tcPr>
          <w:p w14:paraId="492DD80D" w14:textId="54097529" w:rsidR="004D5B67" w:rsidRPr="004D5B67" w:rsidRDefault="004D5B67" w:rsidP="004D5B67">
            <w:pPr>
              <w:spacing w:after="6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2408" w:type="dxa"/>
          </w:tcPr>
          <w:p w14:paraId="7EC63CFE" w14:textId="02D79186" w:rsidR="004D5B67" w:rsidRPr="004D5B67" w:rsidRDefault="004D5B67" w:rsidP="004D5B67">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2408" w:type="dxa"/>
          </w:tcPr>
          <w:p w14:paraId="161EC70D" w14:textId="69830E44" w:rsidR="004D5B67" w:rsidRPr="00A52BF2" w:rsidRDefault="00A52BF2" w:rsidP="004D5B67">
            <w:pPr>
              <w:spacing w:after="60"/>
              <w:jc w:val="center"/>
              <w:rPr>
                <w:rFonts w:eastAsiaTheme="minorEastAsia"/>
                <w:lang w:eastAsia="zh-CN"/>
              </w:rPr>
            </w:pPr>
            <w:r>
              <w:rPr>
                <w:rFonts w:eastAsiaTheme="minorEastAsia" w:hint="eastAsia"/>
                <w:lang w:eastAsia="zh-CN"/>
              </w:rPr>
              <w:t>6</w:t>
            </w:r>
            <w:r>
              <w:rPr>
                <w:rFonts w:eastAsiaTheme="minorEastAsia"/>
                <w:lang w:eastAsia="zh-CN"/>
              </w:rPr>
              <w:t>.2</w:t>
            </w:r>
          </w:p>
        </w:tc>
        <w:tc>
          <w:tcPr>
            <w:tcW w:w="2408" w:type="dxa"/>
          </w:tcPr>
          <w:p w14:paraId="35C6EB0E" w14:textId="265437BD" w:rsidR="004D5B67" w:rsidRPr="00A52BF2" w:rsidRDefault="00A52BF2" w:rsidP="004D5B67">
            <w:pPr>
              <w:spacing w:after="60"/>
              <w:jc w:val="center"/>
              <w:rPr>
                <w:rFonts w:eastAsiaTheme="minorEastAsia"/>
                <w:lang w:eastAsia="zh-CN"/>
              </w:rPr>
            </w:pPr>
            <w:r>
              <w:rPr>
                <w:rFonts w:eastAsiaTheme="minorEastAsia" w:hint="eastAsia"/>
                <w:lang w:eastAsia="zh-CN"/>
              </w:rPr>
              <w:t>1</w:t>
            </w:r>
            <w:r>
              <w:rPr>
                <w:rFonts w:eastAsiaTheme="minorEastAsia"/>
                <w:lang w:eastAsia="zh-CN"/>
              </w:rPr>
              <w:t>0.7</w:t>
            </w:r>
          </w:p>
        </w:tc>
      </w:tr>
    </w:tbl>
    <w:p w14:paraId="30A34DE7" w14:textId="69F1F8F6" w:rsidR="00766FF6" w:rsidRDefault="00766FF6" w:rsidP="001813BF">
      <w:pPr>
        <w:spacing w:before="60"/>
        <w:jc w:val="center"/>
        <w:rPr>
          <w:lang w:eastAsia="zh-CN"/>
        </w:rPr>
      </w:pPr>
    </w:p>
    <w:p w14:paraId="02E8D80D" w14:textId="38FEEB83" w:rsidR="00F16293" w:rsidRDefault="00F16293" w:rsidP="001813BF">
      <w:pPr>
        <w:spacing w:before="60"/>
        <w:jc w:val="center"/>
        <w:rPr>
          <w:lang w:eastAsia="zh-CN"/>
        </w:rPr>
      </w:pPr>
      <w:r>
        <w:rPr>
          <w:lang w:eastAsia="zh-CN"/>
        </w:rPr>
        <w:t>Table 2-3</w:t>
      </w:r>
      <w:r w:rsidR="00F93A3F">
        <w:rPr>
          <w:lang w:eastAsia="zh-CN"/>
        </w:rPr>
        <w:t>.</w:t>
      </w:r>
      <w:r>
        <w:rPr>
          <w:lang w:eastAsia="zh-CN"/>
        </w:rPr>
        <w:t xml:space="preserve"> Gamma value for FDD 64T2R2Layer</w:t>
      </w:r>
    </w:p>
    <w:tbl>
      <w:tblPr>
        <w:tblStyle w:val="aff7"/>
        <w:tblW w:w="0" w:type="auto"/>
        <w:tblLook w:val="04A0" w:firstRow="1" w:lastRow="0" w:firstColumn="1" w:lastColumn="0" w:noHBand="0" w:noVBand="1"/>
      </w:tblPr>
      <w:tblGrid>
        <w:gridCol w:w="2407"/>
        <w:gridCol w:w="2408"/>
        <w:gridCol w:w="2408"/>
        <w:gridCol w:w="2408"/>
      </w:tblGrid>
      <w:tr w:rsidR="00F16293" w:rsidRPr="00A52BF2" w14:paraId="08DD4A4A" w14:textId="77777777" w:rsidTr="00386133">
        <w:tc>
          <w:tcPr>
            <w:tcW w:w="2407" w:type="dxa"/>
            <w:vMerge w:val="restart"/>
          </w:tcPr>
          <w:p w14:paraId="713568DA" w14:textId="77777777" w:rsidR="00F16293" w:rsidRPr="00A52BF2" w:rsidRDefault="00F16293" w:rsidP="00386133">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2408" w:type="dxa"/>
            <w:vMerge w:val="restart"/>
          </w:tcPr>
          <w:p w14:paraId="290457AD" w14:textId="77777777" w:rsidR="00F16293" w:rsidRPr="00A52BF2" w:rsidRDefault="00F16293" w:rsidP="00386133">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4816" w:type="dxa"/>
            <w:gridSpan w:val="2"/>
          </w:tcPr>
          <w:p w14:paraId="26A451A7" w14:textId="740203E6" w:rsidR="00F16293" w:rsidRPr="00A52BF2" w:rsidRDefault="00F16293" w:rsidP="00386133">
            <w:pPr>
              <w:spacing w:after="60"/>
              <w:jc w:val="center"/>
              <w:rPr>
                <w:rFonts w:eastAsiaTheme="minorEastAsia"/>
                <w:b/>
                <w:bCs/>
                <w:lang w:eastAsia="zh-CN"/>
              </w:rPr>
            </w:pPr>
            <w:r>
              <w:rPr>
                <w:rFonts w:eastAsiaTheme="minorEastAsia"/>
                <w:b/>
                <w:bCs/>
                <w:lang w:eastAsia="zh-CN"/>
              </w:rPr>
              <w:t>Gamma value</w:t>
            </w:r>
          </w:p>
        </w:tc>
      </w:tr>
      <w:tr w:rsidR="00F16293" w:rsidRPr="00A52BF2" w14:paraId="1E56F162" w14:textId="77777777" w:rsidTr="00386133">
        <w:tc>
          <w:tcPr>
            <w:tcW w:w="2407" w:type="dxa"/>
            <w:vMerge/>
          </w:tcPr>
          <w:p w14:paraId="2C77AB76" w14:textId="77777777" w:rsidR="00F16293" w:rsidRPr="00A52BF2" w:rsidRDefault="00F16293" w:rsidP="00386133">
            <w:pPr>
              <w:spacing w:after="60"/>
              <w:jc w:val="center"/>
              <w:rPr>
                <w:b/>
                <w:bCs/>
                <w:lang w:eastAsia="zh-CN"/>
              </w:rPr>
            </w:pPr>
          </w:p>
        </w:tc>
        <w:tc>
          <w:tcPr>
            <w:tcW w:w="2408" w:type="dxa"/>
            <w:vMerge/>
          </w:tcPr>
          <w:p w14:paraId="05F998A6" w14:textId="77777777" w:rsidR="00F16293" w:rsidRPr="00A52BF2" w:rsidRDefault="00F16293" w:rsidP="00386133">
            <w:pPr>
              <w:spacing w:after="60"/>
              <w:jc w:val="center"/>
              <w:rPr>
                <w:b/>
                <w:bCs/>
                <w:lang w:eastAsia="zh-CN"/>
              </w:rPr>
            </w:pPr>
          </w:p>
        </w:tc>
        <w:tc>
          <w:tcPr>
            <w:tcW w:w="2408" w:type="dxa"/>
          </w:tcPr>
          <w:p w14:paraId="5361D66B" w14:textId="77777777" w:rsidR="00F16293" w:rsidRPr="00A52BF2" w:rsidRDefault="00F16293" w:rsidP="00386133">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CS20</w:t>
            </w:r>
          </w:p>
        </w:tc>
        <w:tc>
          <w:tcPr>
            <w:tcW w:w="2408" w:type="dxa"/>
          </w:tcPr>
          <w:p w14:paraId="6B6BB6F6" w14:textId="77777777" w:rsidR="00F16293" w:rsidRPr="00A52BF2" w:rsidRDefault="00F16293" w:rsidP="00386133">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CS22</w:t>
            </w:r>
          </w:p>
        </w:tc>
      </w:tr>
      <w:tr w:rsidR="00F16293" w:rsidRPr="00A52BF2" w14:paraId="742B5F42" w14:textId="77777777" w:rsidTr="00386133">
        <w:tc>
          <w:tcPr>
            <w:tcW w:w="2407" w:type="dxa"/>
          </w:tcPr>
          <w:p w14:paraId="0876F361" w14:textId="77777777" w:rsidR="00F16293" w:rsidRPr="004D5B67" w:rsidRDefault="00F16293" w:rsidP="00386133">
            <w:pPr>
              <w:spacing w:after="6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2408" w:type="dxa"/>
          </w:tcPr>
          <w:p w14:paraId="56637B3F" w14:textId="77777777" w:rsidR="00F16293" w:rsidRPr="004D5B67" w:rsidRDefault="00F16293" w:rsidP="00386133">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2408" w:type="dxa"/>
          </w:tcPr>
          <w:p w14:paraId="417C03C4" w14:textId="37E83410" w:rsidR="00F16293" w:rsidRPr="00A52BF2" w:rsidRDefault="00F16293" w:rsidP="00386133">
            <w:pPr>
              <w:spacing w:after="60"/>
              <w:jc w:val="center"/>
              <w:rPr>
                <w:rFonts w:eastAsiaTheme="minorEastAsia"/>
                <w:lang w:eastAsia="zh-CN"/>
              </w:rPr>
            </w:pPr>
            <w:r>
              <w:rPr>
                <w:rFonts w:eastAsiaTheme="minorEastAsia"/>
                <w:lang w:eastAsia="zh-CN"/>
              </w:rPr>
              <w:t>62.1</w:t>
            </w:r>
          </w:p>
        </w:tc>
        <w:tc>
          <w:tcPr>
            <w:tcW w:w="2408" w:type="dxa"/>
          </w:tcPr>
          <w:p w14:paraId="4DA954E9" w14:textId="7EACDA88" w:rsidR="00F16293" w:rsidRPr="00A52BF2" w:rsidRDefault="0033362E" w:rsidP="00386133">
            <w:pPr>
              <w:spacing w:after="60"/>
              <w:jc w:val="center"/>
              <w:rPr>
                <w:rFonts w:eastAsiaTheme="minorEastAsia"/>
                <w:lang w:eastAsia="zh-CN"/>
              </w:rPr>
            </w:pPr>
            <w:r>
              <w:rPr>
                <w:rFonts w:eastAsiaTheme="minorEastAsia"/>
                <w:lang w:eastAsia="zh-CN"/>
              </w:rPr>
              <w:t>41.9</w:t>
            </w:r>
          </w:p>
        </w:tc>
      </w:tr>
      <w:tr w:rsidR="00F16293" w:rsidRPr="00A52BF2" w14:paraId="72FEF381" w14:textId="77777777" w:rsidTr="00386133">
        <w:tc>
          <w:tcPr>
            <w:tcW w:w="2407" w:type="dxa"/>
          </w:tcPr>
          <w:p w14:paraId="3EF26767" w14:textId="77777777" w:rsidR="00F16293" w:rsidRPr="004D5B67" w:rsidRDefault="00F16293" w:rsidP="00386133">
            <w:pPr>
              <w:spacing w:after="6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2408" w:type="dxa"/>
          </w:tcPr>
          <w:p w14:paraId="7475C124" w14:textId="77777777" w:rsidR="00F16293" w:rsidRPr="004D5B67" w:rsidRDefault="00F16293" w:rsidP="00386133">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2408" w:type="dxa"/>
          </w:tcPr>
          <w:p w14:paraId="647F8367" w14:textId="17BD570E" w:rsidR="00F16293" w:rsidRPr="00A52BF2" w:rsidRDefault="0033362E" w:rsidP="00386133">
            <w:pPr>
              <w:spacing w:after="60"/>
              <w:jc w:val="center"/>
              <w:rPr>
                <w:rFonts w:eastAsiaTheme="minorEastAsia"/>
                <w:lang w:eastAsia="zh-CN"/>
              </w:rPr>
            </w:pPr>
            <w:r>
              <w:rPr>
                <w:rFonts w:eastAsiaTheme="minorEastAsia"/>
                <w:lang w:eastAsia="zh-CN"/>
              </w:rPr>
              <w:t>12.1</w:t>
            </w:r>
          </w:p>
        </w:tc>
        <w:tc>
          <w:tcPr>
            <w:tcW w:w="2408" w:type="dxa"/>
          </w:tcPr>
          <w:p w14:paraId="0AE0F40B" w14:textId="3303C280" w:rsidR="00F16293" w:rsidRPr="00A52BF2" w:rsidRDefault="006D257F" w:rsidP="00386133">
            <w:pPr>
              <w:spacing w:after="60"/>
              <w:jc w:val="center"/>
              <w:rPr>
                <w:rFonts w:eastAsiaTheme="minorEastAsia"/>
                <w:lang w:eastAsia="zh-CN"/>
              </w:rPr>
            </w:pPr>
            <w:r>
              <w:rPr>
                <w:rFonts w:eastAsiaTheme="minorEastAsia"/>
                <w:lang w:eastAsia="zh-CN"/>
              </w:rPr>
              <w:t>7.</w:t>
            </w:r>
            <w:r w:rsidR="00FC5EE8">
              <w:rPr>
                <w:rFonts w:eastAsiaTheme="minorEastAsia"/>
                <w:lang w:eastAsia="zh-CN"/>
              </w:rPr>
              <w:t>5</w:t>
            </w:r>
          </w:p>
        </w:tc>
      </w:tr>
    </w:tbl>
    <w:p w14:paraId="68326998" w14:textId="77777777" w:rsidR="00F16293" w:rsidRDefault="00F16293" w:rsidP="001813BF">
      <w:pPr>
        <w:spacing w:before="60"/>
        <w:jc w:val="center"/>
        <w:rPr>
          <w:lang w:eastAsia="zh-CN"/>
        </w:rPr>
      </w:pPr>
    </w:p>
    <w:p w14:paraId="78A161E7" w14:textId="01E3EA41" w:rsidR="008C3CF7" w:rsidRPr="00944A68" w:rsidRDefault="008C3CF7" w:rsidP="008C3CF7">
      <w:pPr>
        <w:rPr>
          <w:b/>
          <w:color w:val="000000" w:themeColor="text1"/>
          <w:u w:val="single"/>
          <w:lang w:eastAsia="ko-KR"/>
        </w:rPr>
      </w:pPr>
      <w:r>
        <w:rPr>
          <w:b/>
          <w:color w:val="000000" w:themeColor="text1"/>
          <w:u w:val="single"/>
          <w:lang w:eastAsia="ko-KR"/>
        </w:rPr>
        <w:t>PMI reporting per</w:t>
      </w:r>
      <w:r w:rsidRPr="00376D2E">
        <w:rPr>
          <w:b/>
          <w:color w:val="000000" w:themeColor="text1"/>
          <w:u w:val="single"/>
          <w:lang w:eastAsia="ko-KR"/>
        </w:rPr>
        <w:t xml:space="preserve">formance </w:t>
      </w:r>
      <w:r>
        <w:rPr>
          <w:b/>
          <w:color w:val="000000" w:themeColor="text1"/>
          <w:u w:val="single"/>
          <w:lang w:eastAsia="ko-KR"/>
        </w:rPr>
        <w:t>for FDD 4Rx</w:t>
      </w:r>
      <w:r w:rsidRPr="00944A68">
        <w:rPr>
          <w:b/>
          <w:color w:val="000000" w:themeColor="text1"/>
          <w:u w:val="single"/>
          <w:lang w:eastAsia="ko-KR"/>
        </w:rPr>
        <w:t xml:space="preserve"> </w:t>
      </w:r>
    </w:p>
    <w:p w14:paraId="6235C7F0" w14:textId="52119DBB" w:rsidR="008C3CF7" w:rsidRDefault="008C3CF7" w:rsidP="008C3CF7">
      <w:pPr>
        <w:jc w:val="both"/>
        <w:rPr>
          <w:lang w:eastAsia="zh-CN"/>
        </w:rPr>
      </w:pPr>
      <w:r>
        <w:rPr>
          <w:rFonts w:hint="eastAsia"/>
          <w:lang w:eastAsia="zh-CN"/>
        </w:rPr>
        <w:t>F</w:t>
      </w:r>
      <w:r>
        <w:rPr>
          <w:lang w:eastAsia="zh-CN"/>
        </w:rPr>
        <w:t>or FDD with 64Tx and 4Rx antennas cases, the relative throughputs for following PMI eTypeII-r19, following PMI TypeI-SinglePanel-r19 and Random PMI with MCS20 (Table 1) and MCS22 (Table 1) are captured as Figure 2-2, and the ideal SNR working points at 90% maximum throughput are summarized in Table 2-4. Accordingly, the gamma value with legacy definition could be summarized in Table 2-5.</w:t>
      </w:r>
    </w:p>
    <w:p w14:paraId="7FBC9B99" w14:textId="77777777" w:rsidR="008C3CF7" w:rsidRDefault="008C3CF7" w:rsidP="008C3CF7">
      <w:pPr>
        <w:spacing w:before="60"/>
        <w:jc w:val="both"/>
        <w:rPr>
          <w:lang w:eastAsia="zh-CN"/>
        </w:rPr>
      </w:pPr>
    </w:p>
    <w:p w14:paraId="01AA26E9" w14:textId="3DCA10CD" w:rsidR="008C3CF7" w:rsidRDefault="009B054C" w:rsidP="008C3CF7">
      <w:pPr>
        <w:spacing w:before="60"/>
        <w:jc w:val="center"/>
        <w:rPr>
          <w:lang w:eastAsia="zh-CN"/>
        </w:rPr>
      </w:pPr>
      <w:r w:rsidRPr="009B054C">
        <w:rPr>
          <w:noProof/>
        </w:rPr>
        <w:drawing>
          <wp:inline distT="0" distB="0" distL="0" distR="0" wp14:anchorId="6E376EF4" wp14:editId="49A6B361">
            <wp:extent cx="2372400" cy="1735200"/>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72400" cy="1735200"/>
                    </a:xfrm>
                    <a:prstGeom prst="rect">
                      <a:avLst/>
                    </a:prstGeom>
                  </pic:spPr>
                </pic:pic>
              </a:graphicData>
            </a:graphic>
          </wp:inline>
        </w:drawing>
      </w:r>
      <w:r w:rsidR="008C3CF7" w:rsidRPr="0014307A">
        <w:rPr>
          <w:noProof/>
        </w:rPr>
        <w:t xml:space="preserve"> </w:t>
      </w:r>
      <w:r w:rsidR="008C3CF7">
        <w:rPr>
          <w:noProof/>
        </w:rPr>
        <w:t xml:space="preserve">      </w:t>
      </w:r>
      <w:r w:rsidRPr="009B054C">
        <w:rPr>
          <w:noProof/>
        </w:rPr>
        <w:drawing>
          <wp:inline distT="0" distB="0" distL="0" distR="0" wp14:anchorId="0BF36A08" wp14:editId="6D65A46E">
            <wp:extent cx="2397600" cy="1753200"/>
            <wp:effectExtent l="0" t="0" r="317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97600" cy="1753200"/>
                    </a:xfrm>
                    <a:prstGeom prst="rect">
                      <a:avLst/>
                    </a:prstGeom>
                  </pic:spPr>
                </pic:pic>
              </a:graphicData>
            </a:graphic>
          </wp:inline>
        </w:drawing>
      </w:r>
    </w:p>
    <w:p w14:paraId="77A36287" w14:textId="275BF016" w:rsidR="008C3CF7" w:rsidRDefault="008C3CF7" w:rsidP="008C3CF7">
      <w:pPr>
        <w:spacing w:before="60"/>
        <w:jc w:val="center"/>
        <w:rPr>
          <w:lang w:eastAsia="zh-CN"/>
        </w:rPr>
      </w:pPr>
      <w:r>
        <w:rPr>
          <w:rFonts w:hint="eastAsia"/>
          <w:lang w:eastAsia="zh-CN"/>
        </w:rPr>
        <w:t>F</w:t>
      </w:r>
      <w:r>
        <w:rPr>
          <w:lang w:eastAsia="zh-CN"/>
        </w:rPr>
        <w:t>igure 2-</w:t>
      </w:r>
      <w:r w:rsidR="00F93A3F">
        <w:rPr>
          <w:lang w:eastAsia="zh-CN"/>
        </w:rPr>
        <w:t>2</w:t>
      </w:r>
      <w:r>
        <w:rPr>
          <w:lang w:eastAsia="zh-CN"/>
        </w:rPr>
        <w:t>. R</w:t>
      </w:r>
      <w:r w:rsidRPr="0014307A">
        <w:rPr>
          <w:lang w:eastAsia="zh-CN"/>
        </w:rPr>
        <w:t xml:space="preserve">elative throughputs </w:t>
      </w:r>
      <w:r>
        <w:rPr>
          <w:lang w:eastAsia="zh-CN"/>
        </w:rPr>
        <w:t>comparison with different MCS values for FDD 64T</w:t>
      </w:r>
      <w:r w:rsidR="00924EB5">
        <w:rPr>
          <w:lang w:eastAsia="zh-CN"/>
        </w:rPr>
        <w:t>4</w:t>
      </w:r>
      <w:r>
        <w:rPr>
          <w:lang w:eastAsia="zh-CN"/>
        </w:rPr>
        <w:t>R2Layer</w:t>
      </w:r>
    </w:p>
    <w:p w14:paraId="5207C37D" w14:textId="77777777" w:rsidR="008C3CF7" w:rsidRDefault="008C3CF7" w:rsidP="008C3CF7">
      <w:pPr>
        <w:spacing w:before="60"/>
        <w:jc w:val="both"/>
        <w:rPr>
          <w:lang w:eastAsia="zh-CN"/>
        </w:rPr>
      </w:pPr>
    </w:p>
    <w:p w14:paraId="0EE36DC0" w14:textId="2CCDBF37" w:rsidR="008C3CF7" w:rsidRDefault="008C3CF7" w:rsidP="008C3CF7">
      <w:pPr>
        <w:spacing w:before="60"/>
        <w:jc w:val="center"/>
        <w:rPr>
          <w:lang w:eastAsia="zh-CN"/>
        </w:rPr>
      </w:pPr>
      <w:r>
        <w:rPr>
          <w:rFonts w:hint="eastAsia"/>
          <w:lang w:eastAsia="zh-CN"/>
        </w:rPr>
        <w:t>T</w:t>
      </w:r>
      <w:r>
        <w:rPr>
          <w:lang w:eastAsia="zh-CN"/>
        </w:rPr>
        <w:t>able 2-</w:t>
      </w:r>
      <w:r w:rsidR="00F93A3F">
        <w:rPr>
          <w:lang w:eastAsia="zh-CN"/>
        </w:rPr>
        <w:t>4</w:t>
      </w:r>
      <w:r>
        <w:rPr>
          <w:lang w:eastAsia="zh-CN"/>
        </w:rPr>
        <w:t>. Ideal SNR working points at 90% maximum throughput for FDD 64T</w:t>
      </w:r>
      <w:r w:rsidR="00924EB5">
        <w:rPr>
          <w:lang w:eastAsia="zh-CN"/>
        </w:rPr>
        <w:t>4</w:t>
      </w:r>
      <w:r>
        <w:rPr>
          <w:lang w:eastAsia="zh-CN"/>
        </w:rPr>
        <w:t>R2Layer</w:t>
      </w:r>
    </w:p>
    <w:tbl>
      <w:tblPr>
        <w:tblStyle w:val="aff7"/>
        <w:tblW w:w="0" w:type="auto"/>
        <w:tblLook w:val="04A0" w:firstRow="1" w:lastRow="0" w:firstColumn="1" w:lastColumn="0" w:noHBand="0" w:noVBand="1"/>
      </w:tblPr>
      <w:tblGrid>
        <w:gridCol w:w="2407"/>
        <w:gridCol w:w="2408"/>
        <w:gridCol w:w="2408"/>
        <w:gridCol w:w="2408"/>
      </w:tblGrid>
      <w:tr w:rsidR="008C3CF7" w14:paraId="751E4253" w14:textId="77777777" w:rsidTr="00386133">
        <w:tc>
          <w:tcPr>
            <w:tcW w:w="2407" w:type="dxa"/>
            <w:vMerge w:val="restart"/>
          </w:tcPr>
          <w:p w14:paraId="45F62256" w14:textId="77777777" w:rsidR="008C3CF7" w:rsidRPr="00A52BF2" w:rsidRDefault="008C3CF7" w:rsidP="00386133">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2408" w:type="dxa"/>
            <w:vMerge w:val="restart"/>
          </w:tcPr>
          <w:p w14:paraId="0E9010F1" w14:textId="77777777" w:rsidR="008C3CF7" w:rsidRPr="00A52BF2" w:rsidRDefault="008C3CF7" w:rsidP="00386133">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4816" w:type="dxa"/>
            <w:gridSpan w:val="2"/>
          </w:tcPr>
          <w:p w14:paraId="47E69CE8" w14:textId="77777777" w:rsidR="008C3CF7" w:rsidRPr="00A52BF2" w:rsidRDefault="008C3CF7" w:rsidP="00386133">
            <w:pPr>
              <w:spacing w:after="60"/>
              <w:jc w:val="center"/>
              <w:rPr>
                <w:rFonts w:eastAsiaTheme="minorEastAsia"/>
                <w:b/>
                <w:bCs/>
                <w:lang w:eastAsia="zh-CN"/>
              </w:rPr>
            </w:pPr>
            <w:r w:rsidRPr="00A52BF2">
              <w:rPr>
                <w:rFonts w:eastAsiaTheme="minorEastAsia" w:hint="eastAsia"/>
                <w:b/>
                <w:bCs/>
                <w:lang w:eastAsia="zh-CN"/>
              </w:rPr>
              <w:t>S</w:t>
            </w:r>
            <w:r w:rsidRPr="00A52BF2">
              <w:rPr>
                <w:rFonts w:eastAsiaTheme="minorEastAsia"/>
                <w:b/>
                <w:bCs/>
                <w:lang w:eastAsia="zh-CN"/>
              </w:rPr>
              <w:t>NR</w:t>
            </w:r>
            <w:r>
              <w:rPr>
                <w:rFonts w:eastAsiaTheme="minorEastAsia"/>
                <w:b/>
                <w:bCs/>
                <w:lang w:eastAsia="zh-CN"/>
              </w:rPr>
              <w:t xml:space="preserve"> </w:t>
            </w:r>
            <w:r w:rsidRPr="00A52BF2">
              <w:rPr>
                <w:rFonts w:eastAsiaTheme="minorEastAsia"/>
                <w:b/>
                <w:bCs/>
                <w:lang w:eastAsia="zh-CN"/>
              </w:rPr>
              <w:t>(dB) @ 90% maximum throughput</w:t>
            </w:r>
          </w:p>
        </w:tc>
      </w:tr>
      <w:tr w:rsidR="008C3CF7" w14:paraId="65F4C9EA" w14:textId="77777777" w:rsidTr="00386133">
        <w:tc>
          <w:tcPr>
            <w:tcW w:w="2407" w:type="dxa"/>
            <w:vMerge/>
          </w:tcPr>
          <w:p w14:paraId="24E36663" w14:textId="77777777" w:rsidR="008C3CF7" w:rsidRPr="00A52BF2" w:rsidRDefault="008C3CF7" w:rsidP="00386133">
            <w:pPr>
              <w:spacing w:after="60"/>
              <w:jc w:val="center"/>
              <w:rPr>
                <w:b/>
                <w:bCs/>
                <w:lang w:eastAsia="zh-CN"/>
              </w:rPr>
            </w:pPr>
          </w:p>
        </w:tc>
        <w:tc>
          <w:tcPr>
            <w:tcW w:w="2408" w:type="dxa"/>
            <w:vMerge/>
          </w:tcPr>
          <w:p w14:paraId="42DB9DBC" w14:textId="77777777" w:rsidR="008C3CF7" w:rsidRPr="00A52BF2" w:rsidRDefault="008C3CF7" w:rsidP="00386133">
            <w:pPr>
              <w:spacing w:after="60"/>
              <w:jc w:val="center"/>
              <w:rPr>
                <w:b/>
                <w:bCs/>
                <w:lang w:eastAsia="zh-CN"/>
              </w:rPr>
            </w:pPr>
          </w:p>
        </w:tc>
        <w:tc>
          <w:tcPr>
            <w:tcW w:w="2408" w:type="dxa"/>
          </w:tcPr>
          <w:p w14:paraId="7E3F10DB" w14:textId="77777777" w:rsidR="008C3CF7" w:rsidRPr="00A52BF2" w:rsidRDefault="008C3CF7" w:rsidP="00386133">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CS20</w:t>
            </w:r>
          </w:p>
        </w:tc>
        <w:tc>
          <w:tcPr>
            <w:tcW w:w="2408" w:type="dxa"/>
          </w:tcPr>
          <w:p w14:paraId="5476A069" w14:textId="77777777" w:rsidR="008C3CF7" w:rsidRPr="00A52BF2" w:rsidRDefault="008C3CF7" w:rsidP="00386133">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CS22</w:t>
            </w:r>
          </w:p>
        </w:tc>
      </w:tr>
      <w:tr w:rsidR="008C3CF7" w14:paraId="4C5D6E4E" w14:textId="77777777" w:rsidTr="00386133">
        <w:tc>
          <w:tcPr>
            <w:tcW w:w="2407" w:type="dxa"/>
          </w:tcPr>
          <w:p w14:paraId="7AF2F3D1" w14:textId="781F837B" w:rsidR="008C3CF7" w:rsidRPr="004D5B67" w:rsidRDefault="0012589D" w:rsidP="00386133">
            <w:pPr>
              <w:spacing w:after="60"/>
              <w:jc w:val="center"/>
              <w:rPr>
                <w:rFonts w:eastAsiaTheme="minorEastAsia"/>
                <w:lang w:eastAsia="zh-CN"/>
              </w:rPr>
            </w:pPr>
            <w:r>
              <w:rPr>
                <w:rFonts w:eastAsiaTheme="minorEastAsia"/>
                <w:lang w:eastAsia="zh-CN"/>
              </w:rPr>
              <w:t>2</w:t>
            </w:r>
            <w:r w:rsidR="008C3CF7">
              <w:rPr>
                <w:rFonts w:eastAsiaTheme="minorEastAsia"/>
                <w:lang w:eastAsia="zh-CN"/>
              </w:rPr>
              <w:t>-1</w:t>
            </w:r>
          </w:p>
        </w:tc>
        <w:tc>
          <w:tcPr>
            <w:tcW w:w="2408" w:type="dxa"/>
          </w:tcPr>
          <w:p w14:paraId="558082A6" w14:textId="77777777" w:rsidR="008C3CF7" w:rsidRPr="004D5B67" w:rsidRDefault="008C3CF7" w:rsidP="00386133">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2408" w:type="dxa"/>
          </w:tcPr>
          <w:p w14:paraId="3E20FF89" w14:textId="76783210" w:rsidR="008C3CF7" w:rsidRPr="00A52BF2" w:rsidRDefault="0012589D" w:rsidP="00386133">
            <w:pPr>
              <w:spacing w:after="60"/>
              <w:jc w:val="center"/>
              <w:rPr>
                <w:rFonts w:eastAsiaTheme="minorEastAsia"/>
                <w:lang w:eastAsia="zh-CN"/>
              </w:rPr>
            </w:pPr>
            <w:r>
              <w:rPr>
                <w:rFonts w:eastAsiaTheme="minorEastAsia" w:hint="eastAsia"/>
                <w:lang w:eastAsia="zh-CN"/>
              </w:rPr>
              <w:t>-</w:t>
            </w:r>
            <w:r>
              <w:rPr>
                <w:rFonts w:eastAsiaTheme="minorEastAsia"/>
                <w:lang w:eastAsia="zh-CN"/>
              </w:rPr>
              <w:t>2.7</w:t>
            </w:r>
          </w:p>
        </w:tc>
        <w:tc>
          <w:tcPr>
            <w:tcW w:w="2408" w:type="dxa"/>
          </w:tcPr>
          <w:p w14:paraId="12F7ED75" w14:textId="449F070D" w:rsidR="008C3CF7" w:rsidRPr="00A52BF2" w:rsidRDefault="0012589D" w:rsidP="00386133">
            <w:pPr>
              <w:spacing w:after="60"/>
              <w:jc w:val="center"/>
              <w:rPr>
                <w:rFonts w:eastAsiaTheme="minorEastAsia"/>
                <w:lang w:eastAsia="zh-CN"/>
              </w:rPr>
            </w:pPr>
            <w:r>
              <w:rPr>
                <w:rFonts w:eastAsiaTheme="minorEastAsia"/>
                <w:lang w:eastAsia="zh-CN"/>
              </w:rPr>
              <w:t>0.5</w:t>
            </w:r>
          </w:p>
        </w:tc>
      </w:tr>
      <w:tr w:rsidR="008C3CF7" w14:paraId="2ECA4BC1" w14:textId="77777777" w:rsidTr="00386133">
        <w:tc>
          <w:tcPr>
            <w:tcW w:w="2407" w:type="dxa"/>
          </w:tcPr>
          <w:p w14:paraId="375D8725" w14:textId="7143088E" w:rsidR="008C3CF7" w:rsidRPr="004D5B67" w:rsidRDefault="0012589D" w:rsidP="00386133">
            <w:pPr>
              <w:spacing w:after="60"/>
              <w:jc w:val="center"/>
              <w:rPr>
                <w:rFonts w:eastAsiaTheme="minorEastAsia"/>
                <w:lang w:eastAsia="zh-CN"/>
              </w:rPr>
            </w:pPr>
            <w:r>
              <w:rPr>
                <w:rFonts w:eastAsiaTheme="minorEastAsia"/>
                <w:lang w:eastAsia="zh-CN"/>
              </w:rPr>
              <w:t>2</w:t>
            </w:r>
            <w:r w:rsidR="008C3CF7">
              <w:rPr>
                <w:rFonts w:eastAsiaTheme="minorEastAsia"/>
                <w:lang w:eastAsia="zh-CN"/>
              </w:rPr>
              <w:t>-2</w:t>
            </w:r>
          </w:p>
        </w:tc>
        <w:tc>
          <w:tcPr>
            <w:tcW w:w="2408" w:type="dxa"/>
          </w:tcPr>
          <w:p w14:paraId="1A1663FF" w14:textId="77777777" w:rsidR="008C3CF7" w:rsidRPr="004D5B67" w:rsidRDefault="008C3CF7" w:rsidP="00386133">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2408" w:type="dxa"/>
          </w:tcPr>
          <w:p w14:paraId="6806E109" w14:textId="205AD035" w:rsidR="008C3CF7" w:rsidRPr="00A52BF2" w:rsidRDefault="0012589D" w:rsidP="00386133">
            <w:pPr>
              <w:spacing w:after="60"/>
              <w:jc w:val="center"/>
              <w:rPr>
                <w:rFonts w:eastAsiaTheme="minorEastAsia"/>
                <w:lang w:eastAsia="zh-CN"/>
              </w:rPr>
            </w:pPr>
            <w:r>
              <w:rPr>
                <w:rFonts w:eastAsiaTheme="minorEastAsia"/>
                <w:lang w:eastAsia="zh-CN"/>
              </w:rPr>
              <w:t>1.3</w:t>
            </w:r>
          </w:p>
        </w:tc>
        <w:tc>
          <w:tcPr>
            <w:tcW w:w="2408" w:type="dxa"/>
          </w:tcPr>
          <w:p w14:paraId="6AF40756" w14:textId="5FCE1D22" w:rsidR="008C3CF7" w:rsidRPr="00A52BF2" w:rsidRDefault="0012589D" w:rsidP="00386133">
            <w:pPr>
              <w:spacing w:after="60"/>
              <w:jc w:val="center"/>
              <w:rPr>
                <w:rFonts w:eastAsiaTheme="minorEastAsia"/>
                <w:lang w:eastAsia="zh-CN"/>
              </w:rPr>
            </w:pPr>
            <w:r>
              <w:rPr>
                <w:rFonts w:eastAsiaTheme="minorEastAsia"/>
                <w:lang w:eastAsia="zh-CN"/>
              </w:rPr>
              <w:t>2.8</w:t>
            </w:r>
          </w:p>
        </w:tc>
      </w:tr>
    </w:tbl>
    <w:p w14:paraId="21C8F8F7" w14:textId="77777777" w:rsidR="008C3CF7" w:rsidRDefault="008C3CF7" w:rsidP="008C3CF7">
      <w:pPr>
        <w:spacing w:before="60"/>
        <w:jc w:val="center"/>
        <w:rPr>
          <w:lang w:eastAsia="zh-CN"/>
        </w:rPr>
      </w:pPr>
    </w:p>
    <w:p w14:paraId="3603EB01" w14:textId="278B7EF0" w:rsidR="008C3CF7" w:rsidRDefault="008C3CF7" w:rsidP="008C3CF7">
      <w:pPr>
        <w:spacing w:before="60"/>
        <w:jc w:val="center"/>
        <w:rPr>
          <w:lang w:eastAsia="zh-CN"/>
        </w:rPr>
      </w:pPr>
      <w:r>
        <w:rPr>
          <w:lang w:eastAsia="zh-CN"/>
        </w:rPr>
        <w:t>Table 2-</w:t>
      </w:r>
      <w:r w:rsidR="00F93A3F">
        <w:rPr>
          <w:lang w:eastAsia="zh-CN"/>
        </w:rPr>
        <w:t>5.</w:t>
      </w:r>
      <w:r>
        <w:rPr>
          <w:lang w:eastAsia="zh-CN"/>
        </w:rPr>
        <w:t xml:space="preserve"> Gamma value for FDD 64T</w:t>
      </w:r>
      <w:r w:rsidR="00924EB5">
        <w:rPr>
          <w:lang w:eastAsia="zh-CN"/>
        </w:rPr>
        <w:t>4</w:t>
      </w:r>
      <w:r>
        <w:rPr>
          <w:lang w:eastAsia="zh-CN"/>
        </w:rPr>
        <w:t>R2Layer</w:t>
      </w:r>
    </w:p>
    <w:tbl>
      <w:tblPr>
        <w:tblStyle w:val="aff7"/>
        <w:tblW w:w="0" w:type="auto"/>
        <w:tblLook w:val="04A0" w:firstRow="1" w:lastRow="0" w:firstColumn="1" w:lastColumn="0" w:noHBand="0" w:noVBand="1"/>
      </w:tblPr>
      <w:tblGrid>
        <w:gridCol w:w="2407"/>
        <w:gridCol w:w="2408"/>
        <w:gridCol w:w="2408"/>
        <w:gridCol w:w="2408"/>
      </w:tblGrid>
      <w:tr w:rsidR="008C3CF7" w:rsidRPr="00A52BF2" w14:paraId="5606E9DD" w14:textId="77777777" w:rsidTr="00386133">
        <w:tc>
          <w:tcPr>
            <w:tcW w:w="2407" w:type="dxa"/>
            <w:vMerge w:val="restart"/>
          </w:tcPr>
          <w:p w14:paraId="4F5B65F2" w14:textId="77777777" w:rsidR="008C3CF7" w:rsidRPr="00A52BF2" w:rsidRDefault="008C3CF7" w:rsidP="00386133">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2408" w:type="dxa"/>
            <w:vMerge w:val="restart"/>
          </w:tcPr>
          <w:p w14:paraId="0062D3ED" w14:textId="77777777" w:rsidR="008C3CF7" w:rsidRPr="00A52BF2" w:rsidRDefault="008C3CF7" w:rsidP="00386133">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4816" w:type="dxa"/>
            <w:gridSpan w:val="2"/>
          </w:tcPr>
          <w:p w14:paraId="6A68EADC" w14:textId="77777777" w:rsidR="008C3CF7" w:rsidRPr="00A52BF2" w:rsidRDefault="008C3CF7" w:rsidP="00386133">
            <w:pPr>
              <w:spacing w:after="60"/>
              <w:jc w:val="center"/>
              <w:rPr>
                <w:rFonts w:eastAsiaTheme="minorEastAsia"/>
                <w:b/>
                <w:bCs/>
                <w:lang w:eastAsia="zh-CN"/>
              </w:rPr>
            </w:pPr>
            <w:r>
              <w:rPr>
                <w:rFonts w:eastAsiaTheme="minorEastAsia"/>
                <w:b/>
                <w:bCs/>
                <w:lang w:eastAsia="zh-CN"/>
              </w:rPr>
              <w:t>Gamma value</w:t>
            </w:r>
          </w:p>
        </w:tc>
      </w:tr>
      <w:tr w:rsidR="008C3CF7" w:rsidRPr="00A52BF2" w14:paraId="5D33D4C7" w14:textId="77777777" w:rsidTr="00386133">
        <w:tc>
          <w:tcPr>
            <w:tcW w:w="2407" w:type="dxa"/>
            <w:vMerge/>
          </w:tcPr>
          <w:p w14:paraId="6246B9BF" w14:textId="77777777" w:rsidR="008C3CF7" w:rsidRPr="00A52BF2" w:rsidRDefault="008C3CF7" w:rsidP="00386133">
            <w:pPr>
              <w:spacing w:after="60"/>
              <w:jc w:val="center"/>
              <w:rPr>
                <w:b/>
                <w:bCs/>
                <w:lang w:eastAsia="zh-CN"/>
              </w:rPr>
            </w:pPr>
          </w:p>
        </w:tc>
        <w:tc>
          <w:tcPr>
            <w:tcW w:w="2408" w:type="dxa"/>
            <w:vMerge/>
          </w:tcPr>
          <w:p w14:paraId="4E50B4E5" w14:textId="77777777" w:rsidR="008C3CF7" w:rsidRPr="00A52BF2" w:rsidRDefault="008C3CF7" w:rsidP="00386133">
            <w:pPr>
              <w:spacing w:after="60"/>
              <w:jc w:val="center"/>
              <w:rPr>
                <w:b/>
                <w:bCs/>
                <w:lang w:eastAsia="zh-CN"/>
              </w:rPr>
            </w:pPr>
          </w:p>
        </w:tc>
        <w:tc>
          <w:tcPr>
            <w:tcW w:w="2408" w:type="dxa"/>
          </w:tcPr>
          <w:p w14:paraId="09388D3C" w14:textId="77777777" w:rsidR="008C3CF7" w:rsidRPr="00A52BF2" w:rsidRDefault="008C3CF7" w:rsidP="00386133">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CS20</w:t>
            </w:r>
          </w:p>
        </w:tc>
        <w:tc>
          <w:tcPr>
            <w:tcW w:w="2408" w:type="dxa"/>
          </w:tcPr>
          <w:p w14:paraId="598EFAAE" w14:textId="77777777" w:rsidR="008C3CF7" w:rsidRPr="00A52BF2" w:rsidRDefault="008C3CF7" w:rsidP="00386133">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CS22</w:t>
            </w:r>
          </w:p>
        </w:tc>
      </w:tr>
      <w:tr w:rsidR="008C3CF7" w:rsidRPr="00A52BF2" w14:paraId="5244EAA6" w14:textId="77777777" w:rsidTr="00386133">
        <w:tc>
          <w:tcPr>
            <w:tcW w:w="2407" w:type="dxa"/>
          </w:tcPr>
          <w:p w14:paraId="2876C1E4" w14:textId="70AF1EBF" w:rsidR="008C3CF7" w:rsidRPr="004D5B67" w:rsidRDefault="0012589D" w:rsidP="00386133">
            <w:pPr>
              <w:spacing w:after="60"/>
              <w:jc w:val="center"/>
              <w:rPr>
                <w:rFonts w:eastAsiaTheme="minorEastAsia"/>
                <w:lang w:eastAsia="zh-CN"/>
              </w:rPr>
            </w:pPr>
            <w:r>
              <w:rPr>
                <w:rFonts w:eastAsiaTheme="minorEastAsia"/>
                <w:lang w:eastAsia="zh-CN"/>
              </w:rPr>
              <w:t>2</w:t>
            </w:r>
            <w:r w:rsidR="008C3CF7">
              <w:rPr>
                <w:rFonts w:eastAsiaTheme="minorEastAsia"/>
                <w:lang w:eastAsia="zh-CN"/>
              </w:rPr>
              <w:t>-1</w:t>
            </w:r>
          </w:p>
        </w:tc>
        <w:tc>
          <w:tcPr>
            <w:tcW w:w="2408" w:type="dxa"/>
          </w:tcPr>
          <w:p w14:paraId="6EF91B5F" w14:textId="77777777" w:rsidR="008C3CF7" w:rsidRPr="004D5B67" w:rsidRDefault="008C3CF7" w:rsidP="00386133">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2408" w:type="dxa"/>
          </w:tcPr>
          <w:p w14:paraId="659BF9A8" w14:textId="150EB87E" w:rsidR="008C3CF7" w:rsidRPr="00A52BF2" w:rsidRDefault="008F22FD" w:rsidP="00386133">
            <w:pPr>
              <w:spacing w:after="60"/>
              <w:jc w:val="center"/>
              <w:rPr>
                <w:rFonts w:eastAsiaTheme="minorEastAsia"/>
                <w:lang w:eastAsia="zh-CN"/>
              </w:rPr>
            </w:pPr>
            <w:r>
              <w:rPr>
                <w:rFonts w:eastAsiaTheme="minorEastAsia"/>
                <w:lang w:eastAsia="zh-CN"/>
              </w:rPr>
              <w:t>82.3</w:t>
            </w:r>
          </w:p>
        </w:tc>
        <w:tc>
          <w:tcPr>
            <w:tcW w:w="2408" w:type="dxa"/>
          </w:tcPr>
          <w:p w14:paraId="2BC57C79" w14:textId="3FFF9B32" w:rsidR="008C3CF7" w:rsidRPr="00A52BF2" w:rsidRDefault="002250F7" w:rsidP="00386133">
            <w:pPr>
              <w:spacing w:after="60"/>
              <w:jc w:val="center"/>
              <w:rPr>
                <w:rFonts w:eastAsiaTheme="minorEastAsia"/>
                <w:lang w:eastAsia="zh-CN"/>
              </w:rPr>
            </w:pPr>
            <w:r>
              <w:rPr>
                <w:rFonts w:eastAsiaTheme="minorEastAsia"/>
                <w:lang w:eastAsia="zh-CN"/>
              </w:rPr>
              <w:t>46.7</w:t>
            </w:r>
          </w:p>
        </w:tc>
      </w:tr>
      <w:tr w:rsidR="008C3CF7" w:rsidRPr="00A52BF2" w14:paraId="4E425242" w14:textId="77777777" w:rsidTr="00386133">
        <w:tc>
          <w:tcPr>
            <w:tcW w:w="2407" w:type="dxa"/>
          </w:tcPr>
          <w:p w14:paraId="38EAC117" w14:textId="49DFF66E" w:rsidR="008C3CF7" w:rsidRPr="004D5B67" w:rsidRDefault="0012589D" w:rsidP="00386133">
            <w:pPr>
              <w:spacing w:after="60"/>
              <w:jc w:val="center"/>
              <w:rPr>
                <w:rFonts w:eastAsiaTheme="minorEastAsia"/>
                <w:lang w:eastAsia="zh-CN"/>
              </w:rPr>
            </w:pPr>
            <w:r>
              <w:rPr>
                <w:rFonts w:eastAsiaTheme="minorEastAsia"/>
                <w:lang w:eastAsia="zh-CN"/>
              </w:rPr>
              <w:t>2</w:t>
            </w:r>
            <w:r w:rsidR="008C3CF7">
              <w:rPr>
                <w:rFonts w:eastAsiaTheme="minorEastAsia"/>
                <w:lang w:eastAsia="zh-CN"/>
              </w:rPr>
              <w:t>-2</w:t>
            </w:r>
          </w:p>
        </w:tc>
        <w:tc>
          <w:tcPr>
            <w:tcW w:w="2408" w:type="dxa"/>
          </w:tcPr>
          <w:p w14:paraId="20FE6094" w14:textId="77777777" w:rsidR="008C3CF7" w:rsidRPr="004D5B67" w:rsidRDefault="008C3CF7" w:rsidP="00386133">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2408" w:type="dxa"/>
          </w:tcPr>
          <w:p w14:paraId="59CBE3B5" w14:textId="202720FA" w:rsidR="008C3CF7" w:rsidRPr="00A52BF2" w:rsidRDefault="008F22FD" w:rsidP="00386133">
            <w:pPr>
              <w:spacing w:after="60"/>
              <w:jc w:val="center"/>
              <w:rPr>
                <w:rFonts w:eastAsiaTheme="minorEastAsia"/>
                <w:lang w:eastAsia="zh-CN"/>
              </w:rPr>
            </w:pPr>
            <w:r>
              <w:rPr>
                <w:rFonts w:eastAsiaTheme="minorEastAsia"/>
                <w:lang w:eastAsia="zh-CN"/>
              </w:rPr>
              <w:t>17.6</w:t>
            </w:r>
          </w:p>
        </w:tc>
        <w:tc>
          <w:tcPr>
            <w:tcW w:w="2408" w:type="dxa"/>
          </w:tcPr>
          <w:p w14:paraId="7DEB7DB4" w14:textId="4F9BDBEB" w:rsidR="008C3CF7" w:rsidRPr="00A52BF2" w:rsidRDefault="002250F7" w:rsidP="00386133">
            <w:pPr>
              <w:spacing w:after="60"/>
              <w:jc w:val="center"/>
              <w:rPr>
                <w:rFonts w:eastAsiaTheme="minorEastAsia"/>
                <w:lang w:eastAsia="zh-CN"/>
              </w:rPr>
            </w:pPr>
            <w:r>
              <w:rPr>
                <w:rFonts w:eastAsiaTheme="minorEastAsia"/>
                <w:lang w:eastAsia="zh-CN"/>
              </w:rPr>
              <w:t>20.1</w:t>
            </w:r>
          </w:p>
        </w:tc>
      </w:tr>
    </w:tbl>
    <w:p w14:paraId="6A32E1EC" w14:textId="77777777" w:rsidR="008C3CF7" w:rsidRDefault="008C3CF7" w:rsidP="000C11CA">
      <w:pPr>
        <w:rPr>
          <w:lang w:eastAsia="zh-CN"/>
        </w:rPr>
      </w:pPr>
    </w:p>
    <w:p w14:paraId="21740EB8" w14:textId="2AC13F86" w:rsidR="00E66A02" w:rsidRDefault="00B873F1" w:rsidP="000C11CA">
      <w:pPr>
        <w:jc w:val="both"/>
        <w:rPr>
          <w:lang w:eastAsia="zh-CN"/>
        </w:rPr>
      </w:pPr>
      <w:r>
        <w:rPr>
          <w:lang w:eastAsia="zh-CN"/>
        </w:rPr>
        <w:lastRenderedPageBreak/>
        <w:t xml:space="preserve">From </w:t>
      </w:r>
      <w:r w:rsidR="00E66A02">
        <w:rPr>
          <w:lang w:eastAsia="zh-CN"/>
        </w:rPr>
        <w:t>above</w:t>
      </w:r>
      <w:r>
        <w:rPr>
          <w:lang w:eastAsia="zh-CN"/>
        </w:rPr>
        <w:t xml:space="preserve"> simulation results</w:t>
      </w:r>
      <w:r w:rsidR="00E66A02">
        <w:rPr>
          <w:lang w:eastAsia="zh-CN"/>
        </w:rPr>
        <w:t xml:space="preserve"> for MCS20 (Table 1) vs MCS22 (Table 1)</w:t>
      </w:r>
      <w:r>
        <w:rPr>
          <w:lang w:eastAsia="zh-CN"/>
        </w:rPr>
        <w:t xml:space="preserve">, </w:t>
      </w:r>
      <w:r w:rsidR="00E66A02">
        <w:rPr>
          <w:lang w:eastAsia="zh-CN"/>
        </w:rPr>
        <w:t xml:space="preserve">we could observe that the 90% SNR working points of the cases with MCS20 (Table 1) are </w:t>
      </w:r>
      <w:r w:rsidR="00065E91">
        <w:rPr>
          <w:lang w:eastAsia="zh-CN"/>
        </w:rPr>
        <w:t>lower</w:t>
      </w:r>
      <w:r w:rsidR="00E66A02">
        <w:rPr>
          <w:lang w:eastAsia="zh-CN"/>
        </w:rPr>
        <w:t xml:space="preserve"> than MCS22 (Table 1), </w:t>
      </w:r>
      <w:r w:rsidR="00065E91">
        <w:rPr>
          <w:lang w:eastAsia="zh-CN"/>
        </w:rPr>
        <w:t xml:space="preserve">and the 90% SNR working points with MCS20 (Table 1) 4Rx </w:t>
      </w:r>
      <w:r w:rsidR="00300D4A">
        <w:rPr>
          <w:lang w:eastAsia="zh-CN"/>
        </w:rPr>
        <w:t>are</w:t>
      </w:r>
      <w:r w:rsidR="00065E91">
        <w:rPr>
          <w:lang w:eastAsia="zh-CN"/>
        </w:rPr>
        <w:t xml:space="preserve"> even lower than zero </w:t>
      </w:r>
      <w:r w:rsidR="00E66A02">
        <w:rPr>
          <w:lang w:eastAsia="zh-CN"/>
        </w:rPr>
        <w:t>for eTypeII-r19 codebook</w:t>
      </w:r>
      <w:r w:rsidR="00065E91">
        <w:rPr>
          <w:lang w:eastAsia="zh-CN"/>
        </w:rPr>
        <w:t>, which is not suitable for defining gamma value</w:t>
      </w:r>
      <w:r w:rsidR="00E66A02">
        <w:rPr>
          <w:lang w:eastAsia="zh-CN"/>
        </w:rPr>
        <w:t>.</w:t>
      </w:r>
    </w:p>
    <w:p w14:paraId="67071B1B" w14:textId="09DA4B76" w:rsidR="00E66A02" w:rsidRPr="00065E91" w:rsidRDefault="00E66A02" w:rsidP="000C11CA">
      <w:pPr>
        <w:jc w:val="both"/>
        <w:rPr>
          <w:b/>
          <w:bCs/>
          <w:lang w:eastAsia="zh-CN"/>
        </w:rPr>
      </w:pPr>
      <w:r w:rsidRPr="00065E91">
        <w:rPr>
          <w:b/>
          <w:bCs/>
          <w:lang w:eastAsia="zh-CN"/>
        </w:rPr>
        <w:t xml:space="preserve">Observation 1: </w:t>
      </w:r>
      <w:r w:rsidR="00002A46">
        <w:rPr>
          <w:b/>
          <w:bCs/>
          <w:lang w:eastAsia="zh-CN"/>
        </w:rPr>
        <w:t>For FDD 2Rx and 4Rx, t</w:t>
      </w:r>
      <w:r w:rsidR="00065E91" w:rsidRPr="00065E91">
        <w:rPr>
          <w:b/>
          <w:bCs/>
          <w:lang w:eastAsia="zh-CN"/>
        </w:rPr>
        <w:t>he 90% SNR working points of the cases with MCS20 (Table 1) are lower than MCS22 (Table 1), and the 90% SNR working points with MCS20 (Table 1) 4Rx is even lower than zero for eTypeII-r19 codebook, which is not suitable for defining gamma value.</w:t>
      </w:r>
    </w:p>
    <w:p w14:paraId="59A83076" w14:textId="53221E88" w:rsidR="00AB7320" w:rsidRPr="00065E91" w:rsidRDefault="00065E91" w:rsidP="000C11CA">
      <w:pPr>
        <w:jc w:val="both"/>
        <w:rPr>
          <w:b/>
          <w:bCs/>
          <w:lang w:eastAsia="zh-CN"/>
        </w:rPr>
      </w:pPr>
      <w:r w:rsidRPr="00065E91">
        <w:rPr>
          <w:b/>
          <w:bCs/>
          <w:lang w:eastAsia="zh-CN"/>
        </w:rPr>
        <w:t xml:space="preserve">Observation 2: </w:t>
      </w:r>
      <w:r>
        <w:rPr>
          <w:b/>
          <w:bCs/>
          <w:lang w:eastAsia="zh-CN"/>
        </w:rPr>
        <w:t>W</w:t>
      </w:r>
      <w:r w:rsidRPr="00065E91">
        <w:rPr>
          <w:b/>
          <w:bCs/>
          <w:lang w:eastAsia="zh-CN"/>
        </w:rPr>
        <w:t xml:space="preserve">ith MCS22 (Table 1), the gamma value for 2Rx FDD: </w:t>
      </w:r>
      <w:r w:rsidR="0060277E">
        <w:rPr>
          <w:b/>
          <w:bCs/>
          <w:lang w:eastAsia="zh-CN"/>
        </w:rPr>
        <w:t>40</w:t>
      </w:r>
      <w:r w:rsidRPr="00065E91">
        <w:rPr>
          <w:b/>
          <w:bCs/>
          <w:lang w:eastAsia="zh-CN"/>
        </w:rPr>
        <w:t xml:space="preserve"> for eTypeII-r19, 7.5 for TypeI-SinglePannel-r19; the gamma value for 4Rx FDD: 45 for eTypeII-r19, 20 for TypeI-SinglePannel-r19.</w:t>
      </w:r>
    </w:p>
    <w:p w14:paraId="1D079103" w14:textId="6D978F26" w:rsidR="00B216BC" w:rsidRDefault="00B216BC" w:rsidP="00B216BC">
      <w:pPr>
        <w:jc w:val="both"/>
        <w:rPr>
          <w:lang w:val="sv-SE" w:eastAsia="zh-CN"/>
        </w:rPr>
      </w:pPr>
    </w:p>
    <w:p w14:paraId="2908DB36" w14:textId="0C416F92" w:rsidR="00F81B2E" w:rsidRDefault="00F81B2E" w:rsidP="00F81B2E">
      <w:pPr>
        <w:pStyle w:val="2"/>
        <w:numPr>
          <w:ilvl w:val="1"/>
          <w:numId w:val="19"/>
        </w:numPr>
        <w:rPr>
          <w:lang w:eastAsia="zh-CN"/>
        </w:rPr>
      </w:pPr>
      <w:r>
        <w:rPr>
          <w:lang w:eastAsia="zh-CN"/>
        </w:rPr>
        <w:t xml:space="preserve">Simulation results for </w:t>
      </w:r>
      <w:r w:rsidR="00D01DD2">
        <w:rPr>
          <w:lang w:eastAsia="zh-CN"/>
        </w:rPr>
        <w:t>T</w:t>
      </w:r>
      <w:r>
        <w:rPr>
          <w:lang w:eastAsia="zh-CN"/>
        </w:rPr>
        <w:t>DD</w:t>
      </w:r>
    </w:p>
    <w:p w14:paraId="4D39D224" w14:textId="6E3C5F65" w:rsidR="007D58F7" w:rsidRPr="007D58F7" w:rsidRDefault="007D58F7" w:rsidP="007D58F7">
      <w:pPr>
        <w:rPr>
          <w:b/>
          <w:color w:val="000000" w:themeColor="text1"/>
          <w:u w:val="single"/>
          <w:lang w:eastAsia="ko-KR"/>
        </w:rPr>
      </w:pPr>
      <w:r w:rsidRPr="007D58F7">
        <w:rPr>
          <w:b/>
          <w:color w:val="000000" w:themeColor="text1"/>
          <w:u w:val="single"/>
          <w:lang w:eastAsia="ko-KR"/>
        </w:rPr>
        <w:t xml:space="preserve">PMI reporting performance for </w:t>
      </w:r>
      <w:r w:rsidR="00E417D0">
        <w:rPr>
          <w:b/>
          <w:color w:val="000000" w:themeColor="text1"/>
          <w:u w:val="single"/>
          <w:lang w:eastAsia="ko-KR"/>
        </w:rPr>
        <w:t>T</w:t>
      </w:r>
      <w:r w:rsidRPr="007D58F7">
        <w:rPr>
          <w:b/>
          <w:color w:val="000000" w:themeColor="text1"/>
          <w:u w:val="single"/>
          <w:lang w:eastAsia="ko-KR"/>
        </w:rPr>
        <w:t xml:space="preserve">DD 2Rx </w:t>
      </w:r>
    </w:p>
    <w:p w14:paraId="7240D060" w14:textId="7C5DFDDB" w:rsidR="007D58F7" w:rsidRPr="00AA0802" w:rsidRDefault="007D58F7" w:rsidP="007D58F7">
      <w:pPr>
        <w:jc w:val="both"/>
        <w:rPr>
          <w:lang w:eastAsia="zh-CN"/>
        </w:rPr>
      </w:pPr>
      <w:r>
        <w:rPr>
          <w:rFonts w:hint="eastAsia"/>
          <w:lang w:eastAsia="zh-CN"/>
        </w:rPr>
        <w:t>F</w:t>
      </w:r>
      <w:r>
        <w:rPr>
          <w:lang w:eastAsia="zh-CN"/>
        </w:rPr>
        <w:t xml:space="preserve">or </w:t>
      </w:r>
      <w:r w:rsidR="00665726">
        <w:rPr>
          <w:lang w:eastAsia="zh-CN"/>
        </w:rPr>
        <w:t>T</w:t>
      </w:r>
      <w:r>
        <w:rPr>
          <w:lang w:eastAsia="zh-CN"/>
        </w:rPr>
        <w:t>DD with 64Tx and 2Rx antennas cases, the relative throughputs for following PMI eTypeII-r19, following PMI TypeI-SinglePanel-r19 and Random PMI with MCS20 (Table 1) and MCS22 (Table 1) are captured as Figure 2-3, and the ideal SNR working points at 90% maximum throughput are summarized in Table 2-6. Accordingly, the gamma value with legacy definition as below could be summarized in Table 2-7.</w:t>
      </w:r>
    </w:p>
    <w:p w14:paraId="6EF5D3AE" w14:textId="77777777" w:rsidR="007D58F7" w:rsidRDefault="007D58F7" w:rsidP="007D58F7">
      <w:pPr>
        <w:spacing w:before="60"/>
        <w:jc w:val="both"/>
        <w:rPr>
          <w:lang w:eastAsia="zh-CN"/>
        </w:rPr>
      </w:pPr>
    </w:p>
    <w:p w14:paraId="67C6BA43" w14:textId="0C4FCCF5" w:rsidR="007D58F7" w:rsidRDefault="00F70DB3" w:rsidP="00F70DB3">
      <w:pPr>
        <w:spacing w:before="60"/>
        <w:jc w:val="center"/>
        <w:rPr>
          <w:lang w:eastAsia="zh-CN"/>
        </w:rPr>
      </w:pPr>
      <w:r w:rsidRPr="00F70DB3">
        <w:rPr>
          <w:noProof/>
        </w:rPr>
        <w:drawing>
          <wp:inline distT="0" distB="0" distL="0" distR="0" wp14:anchorId="0728187D" wp14:editId="5D5BB942">
            <wp:extent cx="2372400" cy="1738800"/>
            <wp:effectExtent l="0" t="0" r="889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72400" cy="1738800"/>
                    </a:xfrm>
                    <a:prstGeom prst="rect">
                      <a:avLst/>
                    </a:prstGeom>
                  </pic:spPr>
                </pic:pic>
              </a:graphicData>
            </a:graphic>
          </wp:inline>
        </w:drawing>
      </w:r>
      <w:r>
        <w:rPr>
          <w:rFonts w:hint="eastAsia"/>
          <w:lang w:eastAsia="zh-CN"/>
        </w:rPr>
        <w:t xml:space="preserve"> </w:t>
      </w:r>
      <w:r>
        <w:rPr>
          <w:lang w:eastAsia="zh-CN"/>
        </w:rPr>
        <w:t xml:space="preserve">     </w:t>
      </w:r>
      <w:r w:rsidRPr="00F70DB3">
        <w:rPr>
          <w:noProof/>
        </w:rPr>
        <w:drawing>
          <wp:inline distT="0" distB="0" distL="0" distR="0" wp14:anchorId="3F49E9DA" wp14:editId="26974F7F">
            <wp:extent cx="2394000" cy="1753200"/>
            <wp:effectExtent l="0" t="0" r="63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94000" cy="1753200"/>
                    </a:xfrm>
                    <a:prstGeom prst="rect">
                      <a:avLst/>
                    </a:prstGeom>
                  </pic:spPr>
                </pic:pic>
              </a:graphicData>
            </a:graphic>
          </wp:inline>
        </w:drawing>
      </w:r>
    </w:p>
    <w:p w14:paraId="4DE48683" w14:textId="51E9D592" w:rsidR="007D58F7" w:rsidRDefault="007D58F7" w:rsidP="007D58F7">
      <w:pPr>
        <w:spacing w:before="60"/>
        <w:jc w:val="center"/>
        <w:rPr>
          <w:lang w:eastAsia="zh-CN"/>
        </w:rPr>
      </w:pPr>
      <w:r>
        <w:rPr>
          <w:rFonts w:hint="eastAsia"/>
          <w:lang w:eastAsia="zh-CN"/>
        </w:rPr>
        <w:t>F</w:t>
      </w:r>
      <w:r>
        <w:rPr>
          <w:lang w:eastAsia="zh-CN"/>
        </w:rPr>
        <w:t>igure 2-</w:t>
      </w:r>
      <w:r w:rsidR="00FD0F9B">
        <w:rPr>
          <w:lang w:eastAsia="zh-CN"/>
        </w:rPr>
        <w:t>3</w:t>
      </w:r>
      <w:r>
        <w:rPr>
          <w:lang w:eastAsia="zh-CN"/>
        </w:rPr>
        <w:t>. R</w:t>
      </w:r>
      <w:r w:rsidRPr="0014307A">
        <w:rPr>
          <w:lang w:eastAsia="zh-CN"/>
        </w:rPr>
        <w:t xml:space="preserve">elative throughputs </w:t>
      </w:r>
      <w:r>
        <w:rPr>
          <w:lang w:eastAsia="zh-CN"/>
        </w:rPr>
        <w:t xml:space="preserve">comparison with different MCS values for </w:t>
      </w:r>
      <w:r w:rsidR="00FD0F9B">
        <w:rPr>
          <w:lang w:eastAsia="zh-CN"/>
        </w:rPr>
        <w:t>T</w:t>
      </w:r>
      <w:r>
        <w:rPr>
          <w:lang w:eastAsia="zh-CN"/>
        </w:rPr>
        <w:t>DD 64T2R2Layer</w:t>
      </w:r>
    </w:p>
    <w:p w14:paraId="53093830" w14:textId="77777777" w:rsidR="007D58F7" w:rsidRDefault="007D58F7" w:rsidP="007D58F7">
      <w:pPr>
        <w:spacing w:before="60"/>
        <w:jc w:val="both"/>
        <w:rPr>
          <w:lang w:eastAsia="zh-CN"/>
        </w:rPr>
      </w:pPr>
    </w:p>
    <w:p w14:paraId="23BD7928" w14:textId="764C760D" w:rsidR="007D58F7" w:rsidRDefault="007D58F7" w:rsidP="00FD0F9B">
      <w:pPr>
        <w:spacing w:before="60"/>
        <w:jc w:val="center"/>
        <w:rPr>
          <w:lang w:eastAsia="zh-CN"/>
        </w:rPr>
      </w:pPr>
      <w:r>
        <w:rPr>
          <w:rFonts w:hint="eastAsia"/>
          <w:lang w:eastAsia="zh-CN"/>
        </w:rPr>
        <w:t>T</w:t>
      </w:r>
      <w:r>
        <w:rPr>
          <w:lang w:eastAsia="zh-CN"/>
        </w:rPr>
        <w:t>able 2-</w:t>
      </w:r>
      <w:r w:rsidR="00FD0F9B">
        <w:rPr>
          <w:lang w:eastAsia="zh-CN"/>
        </w:rPr>
        <w:t>6</w:t>
      </w:r>
      <w:r>
        <w:rPr>
          <w:lang w:eastAsia="zh-CN"/>
        </w:rPr>
        <w:t xml:space="preserve">. Ideal SNR working points at 90% maximum throughput for </w:t>
      </w:r>
      <w:r w:rsidR="00FD0F9B">
        <w:rPr>
          <w:lang w:eastAsia="zh-CN"/>
        </w:rPr>
        <w:t>T</w:t>
      </w:r>
      <w:r>
        <w:rPr>
          <w:lang w:eastAsia="zh-CN"/>
        </w:rPr>
        <w:t>DD 64T2R2Layer</w:t>
      </w:r>
    </w:p>
    <w:tbl>
      <w:tblPr>
        <w:tblStyle w:val="aff7"/>
        <w:tblW w:w="0" w:type="auto"/>
        <w:tblLook w:val="04A0" w:firstRow="1" w:lastRow="0" w:firstColumn="1" w:lastColumn="0" w:noHBand="0" w:noVBand="1"/>
      </w:tblPr>
      <w:tblGrid>
        <w:gridCol w:w="2407"/>
        <w:gridCol w:w="2408"/>
        <w:gridCol w:w="2408"/>
        <w:gridCol w:w="2408"/>
      </w:tblGrid>
      <w:tr w:rsidR="007D58F7" w14:paraId="44B99469" w14:textId="77777777" w:rsidTr="00386133">
        <w:tc>
          <w:tcPr>
            <w:tcW w:w="2407" w:type="dxa"/>
            <w:vMerge w:val="restart"/>
          </w:tcPr>
          <w:p w14:paraId="36DDC6B4" w14:textId="77777777" w:rsidR="007D58F7" w:rsidRPr="00A52BF2" w:rsidRDefault="007D58F7" w:rsidP="00386133">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2408" w:type="dxa"/>
            <w:vMerge w:val="restart"/>
          </w:tcPr>
          <w:p w14:paraId="751CB2B1" w14:textId="77777777" w:rsidR="007D58F7" w:rsidRPr="00A52BF2" w:rsidRDefault="007D58F7" w:rsidP="00386133">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4816" w:type="dxa"/>
            <w:gridSpan w:val="2"/>
          </w:tcPr>
          <w:p w14:paraId="69001F31" w14:textId="77777777" w:rsidR="007D58F7" w:rsidRPr="00A52BF2" w:rsidRDefault="007D58F7" w:rsidP="00386133">
            <w:pPr>
              <w:spacing w:after="60"/>
              <w:jc w:val="center"/>
              <w:rPr>
                <w:rFonts w:eastAsiaTheme="minorEastAsia"/>
                <w:b/>
                <w:bCs/>
                <w:lang w:eastAsia="zh-CN"/>
              </w:rPr>
            </w:pPr>
            <w:r w:rsidRPr="00A52BF2">
              <w:rPr>
                <w:rFonts w:eastAsiaTheme="minorEastAsia" w:hint="eastAsia"/>
                <w:b/>
                <w:bCs/>
                <w:lang w:eastAsia="zh-CN"/>
              </w:rPr>
              <w:t>S</w:t>
            </w:r>
            <w:r w:rsidRPr="00A52BF2">
              <w:rPr>
                <w:rFonts w:eastAsiaTheme="minorEastAsia"/>
                <w:b/>
                <w:bCs/>
                <w:lang w:eastAsia="zh-CN"/>
              </w:rPr>
              <w:t>NR</w:t>
            </w:r>
            <w:r>
              <w:rPr>
                <w:rFonts w:eastAsiaTheme="minorEastAsia"/>
                <w:b/>
                <w:bCs/>
                <w:lang w:eastAsia="zh-CN"/>
              </w:rPr>
              <w:t xml:space="preserve"> </w:t>
            </w:r>
            <w:r w:rsidRPr="00A52BF2">
              <w:rPr>
                <w:rFonts w:eastAsiaTheme="minorEastAsia"/>
                <w:b/>
                <w:bCs/>
                <w:lang w:eastAsia="zh-CN"/>
              </w:rPr>
              <w:t>(dB) @ 90% maximum throughput</w:t>
            </w:r>
          </w:p>
        </w:tc>
      </w:tr>
      <w:tr w:rsidR="007D58F7" w14:paraId="038C312B" w14:textId="77777777" w:rsidTr="00386133">
        <w:tc>
          <w:tcPr>
            <w:tcW w:w="2407" w:type="dxa"/>
            <w:vMerge/>
          </w:tcPr>
          <w:p w14:paraId="1E7F526B" w14:textId="77777777" w:rsidR="007D58F7" w:rsidRPr="00A52BF2" w:rsidRDefault="007D58F7" w:rsidP="00386133">
            <w:pPr>
              <w:spacing w:after="60"/>
              <w:jc w:val="center"/>
              <w:rPr>
                <w:b/>
                <w:bCs/>
                <w:lang w:eastAsia="zh-CN"/>
              </w:rPr>
            </w:pPr>
          </w:p>
        </w:tc>
        <w:tc>
          <w:tcPr>
            <w:tcW w:w="2408" w:type="dxa"/>
            <w:vMerge/>
          </w:tcPr>
          <w:p w14:paraId="15899749" w14:textId="77777777" w:rsidR="007D58F7" w:rsidRPr="00A52BF2" w:rsidRDefault="007D58F7" w:rsidP="00386133">
            <w:pPr>
              <w:spacing w:after="60"/>
              <w:jc w:val="center"/>
              <w:rPr>
                <w:b/>
                <w:bCs/>
                <w:lang w:eastAsia="zh-CN"/>
              </w:rPr>
            </w:pPr>
          </w:p>
        </w:tc>
        <w:tc>
          <w:tcPr>
            <w:tcW w:w="2408" w:type="dxa"/>
          </w:tcPr>
          <w:p w14:paraId="5A7D78C6" w14:textId="77777777" w:rsidR="007D58F7" w:rsidRPr="00A52BF2" w:rsidRDefault="007D58F7" w:rsidP="00386133">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CS20</w:t>
            </w:r>
          </w:p>
        </w:tc>
        <w:tc>
          <w:tcPr>
            <w:tcW w:w="2408" w:type="dxa"/>
          </w:tcPr>
          <w:p w14:paraId="1A8F390C" w14:textId="77777777" w:rsidR="007D58F7" w:rsidRPr="00A52BF2" w:rsidRDefault="007D58F7" w:rsidP="00386133">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CS22</w:t>
            </w:r>
          </w:p>
        </w:tc>
      </w:tr>
      <w:tr w:rsidR="007D58F7" w14:paraId="00D738B6" w14:textId="77777777" w:rsidTr="00386133">
        <w:tc>
          <w:tcPr>
            <w:tcW w:w="2407" w:type="dxa"/>
          </w:tcPr>
          <w:p w14:paraId="3446EDC1" w14:textId="12F13592" w:rsidR="007D58F7" w:rsidRPr="004D5B67" w:rsidRDefault="007933C0" w:rsidP="00386133">
            <w:pPr>
              <w:spacing w:after="60"/>
              <w:jc w:val="center"/>
              <w:rPr>
                <w:rFonts w:eastAsiaTheme="minorEastAsia"/>
                <w:lang w:eastAsia="zh-CN"/>
              </w:rPr>
            </w:pPr>
            <w:r>
              <w:rPr>
                <w:rFonts w:eastAsiaTheme="minorEastAsia"/>
                <w:lang w:eastAsia="zh-CN"/>
              </w:rPr>
              <w:t>3</w:t>
            </w:r>
            <w:r w:rsidR="007D58F7">
              <w:rPr>
                <w:rFonts w:eastAsiaTheme="minorEastAsia"/>
                <w:lang w:eastAsia="zh-CN"/>
              </w:rPr>
              <w:t>-1</w:t>
            </w:r>
          </w:p>
        </w:tc>
        <w:tc>
          <w:tcPr>
            <w:tcW w:w="2408" w:type="dxa"/>
          </w:tcPr>
          <w:p w14:paraId="201BC242" w14:textId="77777777" w:rsidR="007D58F7" w:rsidRPr="004D5B67" w:rsidRDefault="007D58F7" w:rsidP="00386133">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2408" w:type="dxa"/>
          </w:tcPr>
          <w:p w14:paraId="63F819D8" w14:textId="1F649ED3" w:rsidR="007D58F7" w:rsidRPr="00A52BF2" w:rsidRDefault="00581D39" w:rsidP="00386133">
            <w:pPr>
              <w:spacing w:after="60"/>
              <w:jc w:val="center"/>
              <w:rPr>
                <w:rFonts w:eastAsiaTheme="minorEastAsia"/>
                <w:lang w:eastAsia="zh-CN"/>
              </w:rPr>
            </w:pPr>
            <w:r>
              <w:rPr>
                <w:rFonts w:eastAsiaTheme="minorEastAsia"/>
                <w:lang w:eastAsia="zh-CN"/>
              </w:rPr>
              <w:t>0.0</w:t>
            </w:r>
          </w:p>
        </w:tc>
        <w:tc>
          <w:tcPr>
            <w:tcW w:w="2408" w:type="dxa"/>
          </w:tcPr>
          <w:p w14:paraId="40045254" w14:textId="2F15282D" w:rsidR="007D58F7" w:rsidRPr="00A52BF2" w:rsidRDefault="00581D39" w:rsidP="00386133">
            <w:pPr>
              <w:spacing w:after="60"/>
              <w:jc w:val="center"/>
              <w:rPr>
                <w:rFonts w:eastAsiaTheme="minorEastAsia"/>
                <w:lang w:eastAsia="zh-CN"/>
              </w:rPr>
            </w:pPr>
            <w:r>
              <w:rPr>
                <w:rFonts w:eastAsiaTheme="minorEastAsia"/>
                <w:lang w:eastAsia="zh-CN"/>
              </w:rPr>
              <w:t>1.9</w:t>
            </w:r>
          </w:p>
        </w:tc>
      </w:tr>
      <w:tr w:rsidR="007D58F7" w14:paraId="279D5895" w14:textId="77777777" w:rsidTr="00386133">
        <w:tc>
          <w:tcPr>
            <w:tcW w:w="2407" w:type="dxa"/>
          </w:tcPr>
          <w:p w14:paraId="5BA74993" w14:textId="1856ED2E" w:rsidR="007D58F7" w:rsidRPr="004D5B67" w:rsidRDefault="007933C0" w:rsidP="00386133">
            <w:pPr>
              <w:spacing w:after="60"/>
              <w:jc w:val="center"/>
              <w:rPr>
                <w:rFonts w:eastAsiaTheme="minorEastAsia"/>
                <w:lang w:eastAsia="zh-CN"/>
              </w:rPr>
            </w:pPr>
            <w:r>
              <w:rPr>
                <w:rFonts w:eastAsiaTheme="minorEastAsia"/>
                <w:lang w:eastAsia="zh-CN"/>
              </w:rPr>
              <w:t>3</w:t>
            </w:r>
            <w:r w:rsidR="007D58F7">
              <w:rPr>
                <w:rFonts w:eastAsiaTheme="minorEastAsia"/>
                <w:lang w:eastAsia="zh-CN"/>
              </w:rPr>
              <w:t>-2</w:t>
            </w:r>
          </w:p>
        </w:tc>
        <w:tc>
          <w:tcPr>
            <w:tcW w:w="2408" w:type="dxa"/>
          </w:tcPr>
          <w:p w14:paraId="3BBE73BB" w14:textId="77777777" w:rsidR="007D58F7" w:rsidRPr="004D5B67" w:rsidRDefault="007D58F7" w:rsidP="00386133">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2408" w:type="dxa"/>
          </w:tcPr>
          <w:p w14:paraId="146A9E62" w14:textId="3C68EE59" w:rsidR="007D58F7" w:rsidRPr="00A52BF2" w:rsidRDefault="00581D39" w:rsidP="00386133">
            <w:pPr>
              <w:spacing w:after="60"/>
              <w:jc w:val="center"/>
              <w:rPr>
                <w:rFonts w:eastAsiaTheme="minorEastAsia"/>
                <w:lang w:eastAsia="zh-CN"/>
              </w:rPr>
            </w:pPr>
            <w:r>
              <w:rPr>
                <w:rFonts w:eastAsiaTheme="minorEastAsia"/>
                <w:lang w:eastAsia="zh-CN"/>
              </w:rPr>
              <w:t>5.9</w:t>
            </w:r>
          </w:p>
        </w:tc>
        <w:tc>
          <w:tcPr>
            <w:tcW w:w="2408" w:type="dxa"/>
          </w:tcPr>
          <w:p w14:paraId="594ADA16" w14:textId="5791DE16" w:rsidR="007D58F7" w:rsidRPr="00A52BF2" w:rsidRDefault="00581D39" w:rsidP="00386133">
            <w:pPr>
              <w:spacing w:after="60"/>
              <w:jc w:val="center"/>
              <w:rPr>
                <w:rFonts w:eastAsiaTheme="minorEastAsia"/>
                <w:lang w:eastAsia="zh-CN"/>
              </w:rPr>
            </w:pPr>
            <w:r>
              <w:rPr>
                <w:rFonts w:eastAsiaTheme="minorEastAsia"/>
                <w:lang w:eastAsia="zh-CN"/>
              </w:rPr>
              <w:t>9.7</w:t>
            </w:r>
          </w:p>
        </w:tc>
      </w:tr>
    </w:tbl>
    <w:p w14:paraId="5A5C16C2" w14:textId="77777777" w:rsidR="007D58F7" w:rsidRDefault="007D58F7" w:rsidP="007D58F7">
      <w:pPr>
        <w:spacing w:before="60"/>
        <w:rPr>
          <w:lang w:eastAsia="zh-CN"/>
        </w:rPr>
      </w:pPr>
    </w:p>
    <w:p w14:paraId="19E1E705" w14:textId="0737FFD8" w:rsidR="007D58F7" w:rsidRDefault="007D58F7" w:rsidP="00FD0F9B">
      <w:pPr>
        <w:spacing w:before="60"/>
        <w:jc w:val="center"/>
        <w:rPr>
          <w:lang w:eastAsia="zh-CN"/>
        </w:rPr>
      </w:pPr>
      <w:r>
        <w:rPr>
          <w:lang w:eastAsia="zh-CN"/>
        </w:rPr>
        <w:t>Table 2-</w:t>
      </w:r>
      <w:r w:rsidR="00FD0F9B">
        <w:rPr>
          <w:lang w:eastAsia="zh-CN"/>
        </w:rPr>
        <w:t>7</w:t>
      </w:r>
      <w:r>
        <w:rPr>
          <w:lang w:eastAsia="zh-CN"/>
        </w:rPr>
        <w:t xml:space="preserve">. Gamma value for </w:t>
      </w:r>
      <w:r w:rsidR="00FD0F9B">
        <w:rPr>
          <w:lang w:eastAsia="zh-CN"/>
        </w:rPr>
        <w:t>T</w:t>
      </w:r>
      <w:r>
        <w:rPr>
          <w:lang w:eastAsia="zh-CN"/>
        </w:rPr>
        <w:t>DD 64T2R2Layer</w:t>
      </w:r>
    </w:p>
    <w:tbl>
      <w:tblPr>
        <w:tblStyle w:val="aff7"/>
        <w:tblW w:w="0" w:type="auto"/>
        <w:tblLook w:val="04A0" w:firstRow="1" w:lastRow="0" w:firstColumn="1" w:lastColumn="0" w:noHBand="0" w:noVBand="1"/>
      </w:tblPr>
      <w:tblGrid>
        <w:gridCol w:w="2407"/>
        <w:gridCol w:w="2408"/>
        <w:gridCol w:w="2408"/>
        <w:gridCol w:w="2408"/>
      </w:tblGrid>
      <w:tr w:rsidR="007D58F7" w:rsidRPr="00A52BF2" w14:paraId="0E062D98" w14:textId="77777777" w:rsidTr="00386133">
        <w:tc>
          <w:tcPr>
            <w:tcW w:w="2407" w:type="dxa"/>
            <w:vMerge w:val="restart"/>
          </w:tcPr>
          <w:p w14:paraId="0A687CCB" w14:textId="77777777" w:rsidR="007D58F7" w:rsidRPr="00A52BF2" w:rsidRDefault="007D58F7" w:rsidP="00386133">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2408" w:type="dxa"/>
            <w:vMerge w:val="restart"/>
          </w:tcPr>
          <w:p w14:paraId="65882048" w14:textId="77777777" w:rsidR="007D58F7" w:rsidRPr="00A52BF2" w:rsidRDefault="007D58F7" w:rsidP="00386133">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4816" w:type="dxa"/>
            <w:gridSpan w:val="2"/>
          </w:tcPr>
          <w:p w14:paraId="324B4E43" w14:textId="77777777" w:rsidR="007D58F7" w:rsidRPr="00A52BF2" w:rsidRDefault="007D58F7" w:rsidP="00386133">
            <w:pPr>
              <w:spacing w:after="60"/>
              <w:jc w:val="center"/>
              <w:rPr>
                <w:rFonts w:eastAsiaTheme="minorEastAsia"/>
                <w:b/>
                <w:bCs/>
                <w:lang w:eastAsia="zh-CN"/>
              </w:rPr>
            </w:pPr>
            <w:r>
              <w:rPr>
                <w:rFonts w:eastAsiaTheme="minorEastAsia"/>
                <w:b/>
                <w:bCs/>
                <w:lang w:eastAsia="zh-CN"/>
              </w:rPr>
              <w:t>Gamma value</w:t>
            </w:r>
          </w:p>
        </w:tc>
      </w:tr>
      <w:tr w:rsidR="007D58F7" w:rsidRPr="00A52BF2" w14:paraId="2201B163" w14:textId="77777777" w:rsidTr="00386133">
        <w:tc>
          <w:tcPr>
            <w:tcW w:w="2407" w:type="dxa"/>
            <w:vMerge/>
          </w:tcPr>
          <w:p w14:paraId="1E0FDE1D" w14:textId="77777777" w:rsidR="007D58F7" w:rsidRPr="00A52BF2" w:rsidRDefault="007D58F7" w:rsidP="00386133">
            <w:pPr>
              <w:spacing w:after="60"/>
              <w:jc w:val="center"/>
              <w:rPr>
                <w:b/>
                <w:bCs/>
                <w:lang w:eastAsia="zh-CN"/>
              </w:rPr>
            </w:pPr>
          </w:p>
        </w:tc>
        <w:tc>
          <w:tcPr>
            <w:tcW w:w="2408" w:type="dxa"/>
            <w:vMerge/>
          </w:tcPr>
          <w:p w14:paraId="61C8B35C" w14:textId="77777777" w:rsidR="007D58F7" w:rsidRPr="00A52BF2" w:rsidRDefault="007D58F7" w:rsidP="00386133">
            <w:pPr>
              <w:spacing w:after="60"/>
              <w:jc w:val="center"/>
              <w:rPr>
                <w:b/>
                <w:bCs/>
                <w:lang w:eastAsia="zh-CN"/>
              </w:rPr>
            </w:pPr>
          </w:p>
        </w:tc>
        <w:tc>
          <w:tcPr>
            <w:tcW w:w="2408" w:type="dxa"/>
          </w:tcPr>
          <w:p w14:paraId="6B95AC6E" w14:textId="77777777" w:rsidR="007D58F7" w:rsidRPr="00A52BF2" w:rsidRDefault="007D58F7" w:rsidP="00386133">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CS20</w:t>
            </w:r>
          </w:p>
        </w:tc>
        <w:tc>
          <w:tcPr>
            <w:tcW w:w="2408" w:type="dxa"/>
          </w:tcPr>
          <w:p w14:paraId="6804FA42" w14:textId="77777777" w:rsidR="007D58F7" w:rsidRPr="00A52BF2" w:rsidRDefault="007D58F7" w:rsidP="00386133">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CS22</w:t>
            </w:r>
          </w:p>
        </w:tc>
      </w:tr>
      <w:tr w:rsidR="007D58F7" w:rsidRPr="00A52BF2" w14:paraId="026EAB95" w14:textId="77777777" w:rsidTr="00386133">
        <w:tc>
          <w:tcPr>
            <w:tcW w:w="2407" w:type="dxa"/>
          </w:tcPr>
          <w:p w14:paraId="35FEDCA9" w14:textId="74ED1C43" w:rsidR="007D58F7" w:rsidRPr="004D5B67" w:rsidRDefault="007933C0" w:rsidP="00386133">
            <w:pPr>
              <w:spacing w:after="60"/>
              <w:jc w:val="center"/>
              <w:rPr>
                <w:rFonts w:eastAsiaTheme="minorEastAsia"/>
                <w:lang w:eastAsia="zh-CN"/>
              </w:rPr>
            </w:pPr>
            <w:r>
              <w:rPr>
                <w:rFonts w:eastAsiaTheme="minorEastAsia"/>
                <w:lang w:eastAsia="zh-CN"/>
              </w:rPr>
              <w:t>3</w:t>
            </w:r>
            <w:r w:rsidR="007D58F7">
              <w:rPr>
                <w:rFonts w:eastAsiaTheme="minorEastAsia"/>
                <w:lang w:eastAsia="zh-CN"/>
              </w:rPr>
              <w:t>-1</w:t>
            </w:r>
          </w:p>
        </w:tc>
        <w:tc>
          <w:tcPr>
            <w:tcW w:w="2408" w:type="dxa"/>
          </w:tcPr>
          <w:p w14:paraId="0D6413FE" w14:textId="77777777" w:rsidR="007D58F7" w:rsidRPr="004D5B67" w:rsidRDefault="007D58F7" w:rsidP="00386133">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2408" w:type="dxa"/>
          </w:tcPr>
          <w:p w14:paraId="535FAD85" w14:textId="111BA8CA" w:rsidR="007D58F7" w:rsidRPr="00A52BF2" w:rsidRDefault="00D66901" w:rsidP="00386133">
            <w:pPr>
              <w:spacing w:after="60"/>
              <w:jc w:val="center"/>
              <w:rPr>
                <w:rFonts w:eastAsiaTheme="minorEastAsia"/>
                <w:lang w:eastAsia="zh-CN"/>
              </w:rPr>
            </w:pPr>
            <w:r>
              <w:rPr>
                <w:rFonts w:eastAsiaTheme="minorEastAsia"/>
                <w:lang w:eastAsia="zh-CN"/>
              </w:rPr>
              <w:t>95.4</w:t>
            </w:r>
          </w:p>
        </w:tc>
        <w:tc>
          <w:tcPr>
            <w:tcW w:w="2408" w:type="dxa"/>
          </w:tcPr>
          <w:p w14:paraId="1890B4A4" w14:textId="6826DC64" w:rsidR="007D58F7" w:rsidRPr="00A52BF2" w:rsidRDefault="007741F6" w:rsidP="00386133">
            <w:pPr>
              <w:spacing w:after="60"/>
              <w:jc w:val="center"/>
              <w:rPr>
                <w:rFonts w:eastAsiaTheme="minorEastAsia"/>
                <w:lang w:eastAsia="zh-CN"/>
              </w:rPr>
            </w:pPr>
            <w:r>
              <w:rPr>
                <w:rFonts w:eastAsiaTheme="minorEastAsia"/>
                <w:lang w:eastAsia="zh-CN"/>
              </w:rPr>
              <w:t>129.4</w:t>
            </w:r>
          </w:p>
        </w:tc>
      </w:tr>
      <w:tr w:rsidR="007D58F7" w:rsidRPr="00A52BF2" w14:paraId="6E2F69BE" w14:textId="77777777" w:rsidTr="00386133">
        <w:tc>
          <w:tcPr>
            <w:tcW w:w="2407" w:type="dxa"/>
          </w:tcPr>
          <w:p w14:paraId="6AB928DA" w14:textId="1E51BE8E" w:rsidR="007D58F7" w:rsidRPr="004D5B67" w:rsidRDefault="007933C0" w:rsidP="00386133">
            <w:pPr>
              <w:spacing w:after="60"/>
              <w:jc w:val="center"/>
              <w:rPr>
                <w:rFonts w:eastAsiaTheme="minorEastAsia"/>
                <w:lang w:eastAsia="zh-CN"/>
              </w:rPr>
            </w:pPr>
            <w:r>
              <w:rPr>
                <w:rFonts w:eastAsiaTheme="minorEastAsia"/>
                <w:lang w:eastAsia="zh-CN"/>
              </w:rPr>
              <w:t>3</w:t>
            </w:r>
            <w:r w:rsidR="007D58F7">
              <w:rPr>
                <w:rFonts w:eastAsiaTheme="minorEastAsia"/>
                <w:lang w:eastAsia="zh-CN"/>
              </w:rPr>
              <w:t>-2</w:t>
            </w:r>
          </w:p>
        </w:tc>
        <w:tc>
          <w:tcPr>
            <w:tcW w:w="2408" w:type="dxa"/>
          </w:tcPr>
          <w:p w14:paraId="5C61161A" w14:textId="77777777" w:rsidR="007D58F7" w:rsidRPr="004D5B67" w:rsidRDefault="007D58F7" w:rsidP="00386133">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2408" w:type="dxa"/>
          </w:tcPr>
          <w:p w14:paraId="1399CB4D" w14:textId="13B093F5" w:rsidR="007D58F7" w:rsidRPr="00A52BF2" w:rsidRDefault="00D66901" w:rsidP="00386133">
            <w:pPr>
              <w:spacing w:after="60"/>
              <w:jc w:val="center"/>
              <w:rPr>
                <w:rFonts w:eastAsiaTheme="minorEastAsia"/>
                <w:lang w:eastAsia="zh-CN"/>
              </w:rPr>
            </w:pPr>
            <w:r>
              <w:rPr>
                <w:rFonts w:eastAsiaTheme="minorEastAsia"/>
                <w:lang w:eastAsia="zh-CN"/>
              </w:rPr>
              <w:t>13.8</w:t>
            </w:r>
          </w:p>
        </w:tc>
        <w:tc>
          <w:tcPr>
            <w:tcW w:w="2408" w:type="dxa"/>
          </w:tcPr>
          <w:p w14:paraId="0E18F303" w14:textId="379832A1" w:rsidR="007D58F7" w:rsidRPr="00A52BF2" w:rsidRDefault="007741F6" w:rsidP="00386133">
            <w:pPr>
              <w:spacing w:after="60"/>
              <w:jc w:val="center"/>
              <w:rPr>
                <w:rFonts w:eastAsiaTheme="minorEastAsia"/>
                <w:lang w:eastAsia="zh-CN"/>
              </w:rPr>
            </w:pPr>
            <w:r>
              <w:rPr>
                <w:rFonts w:eastAsiaTheme="minorEastAsia" w:hint="eastAsia"/>
                <w:lang w:eastAsia="zh-CN"/>
              </w:rPr>
              <w:t>9</w:t>
            </w:r>
            <w:r>
              <w:rPr>
                <w:rFonts w:eastAsiaTheme="minorEastAsia"/>
                <w:lang w:eastAsia="zh-CN"/>
              </w:rPr>
              <w:t>.3</w:t>
            </w:r>
          </w:p>
        </w:tc>
      </w:tr>
    </w:tbl>
    <w:p w14:paraId="2BF88BF2" w14:textId="77777777" w:rsidR="007D58F7" w:rsidRDefault="007D58F7" w:rsidP="00FD0F9B">
      <w:pPr>
        <w:spacing w:before="60"/>
        <w:rPr>
          <w:lang w:eastAsia="zh-CN"/>
        </w:rPr>
      </w:pPr>
    </w:p>
    <w:p w14:paraId="634291EE" w14:textId="3270BA94" w:rsidR="00367789" w:rsidRPr="007D58F7" w:rsidRDefault="00367789" w:rsidP="00367789">
      <w:pPr>
        <w:rPr>
          <w:b/>
          <w:color w:val="000000" w:themeColor="text1"/>
          <w:u w:val="single"/>
          <w:lang w:eastAsia="ko-KR"/>
        </w:rPr>
      </w:pPr>
      <w:r w:rsidRPr="007D58F7">
        <w:rPr>
          <w:b/>
          <w:color w:val="000000" w:themeColor="text1"/>
          <w:u w:val="single"/>
          <w:lang w:eastAsia="ko-KR"/>
        </w:rPr>
        <w:t xml:space="preserve">PMI reporting performance for </w:t>
      </w:r>
      <w:r>
        <w:rPr>
          <w:b/>
          <w:color w:val="000000" w:themeColor="text1"/>
          <w:u w:val="single"/>
          <w:lang w:eastAsia="ko-KR"/>
        </w:rPr>
        <w:t>T</w:t>
      </w:r>
      <w:r w:rsidRPr="007D58F7">
        <w:rPr>
          <w:b/>
          <w:color w:val="000000" w:themeColor="text1"/>
          <w:u w:val="single"/>
          <w:lang w:eastAsia="ko-KR"/>
        </w:rPr>
        <w:t xml:space="preserve">DD </w:t>
      </w:r>
      <w:r>
        <w:rPr>
          <w:b/>
          <w:color w:val="000000" w:themeColor="text1"/>
          <w:u w:val="single"/>
          <w:lang w:eastAsia="ko-KR"/>
        </w:rPr>
        <w:t>4</w:t>
      </w:r>
      <w:r w:rsidRPr="007D58F7">
        <w:rPr>
          <w:b/>
          <w:color w:val="000000" w:themeColor="text1"/>
          <w:u w:val="single"/>
          <w:lang w:eastAsia="ko-KR"/>
        </w:rPr>
        <w:t xml:space="preserve">Rx </w:t>
      </w:r>
    </w:p>
    <w:p w14:paraId="0BE5332D" w14:textId="7BCC12EE" w:rsidR="00367789" w:rsidRPr="00AA0802" w:rsidRDefault="00367789" w:rsidP="00367789">
      <w:pPr>
        <w:jc w:val="both"/>
        <w:rPr>
          <w:lang w:eastAsia="zh-CN"/>
        </w:rPr>
      </w:pPr>
      <w:r>
        <w:rPr>
          <w:rFonts w:hint="eastAsia"/>
          <w:lang w:eastAsia="zh-CN"/>
        </w:rPr>
        <w:t>F</w:t>
      </w:r>
      <w:r>
        <w:rPr>
          <w:lang w:eastAsia="zh-CN"/>
        </w:rPr>
        <w:t>or TDD with 64Tx and 4Rx antennas cases, the relative throughputs for following PMI eTypeII-r19, following PMI TypeI-SinglePanel-r19 and Random PMI with MCS20 (Table 1) and MCS22 (Table 1) are captured as Figure 2-</w:t>
      </w:r>
      <w:r w:rsidR="007925DD">
        <w:rPr>
          <w:lang w:eastAsia="zh-CN"/>
        </w:rPr>
        <w:t>4</w:t>
      </w:r>
      <w:r>
        <w:rPr>
          <w:lang w:eastAsia="zh-CN"/>
        </w:rPr>
        <w:t xml:space="preserve">, and </w:t>
      </w:r>
      <w:r>
        <w:rPr>
          <w:lang w:eastAsia="zh-CN"/>
        </w:rPr>
        <w:lastRenderedPageBreak/>
        <w:t>the ideal SNR working points at 90% maximum throughput are summarized in Table 2-</w:t>
      </w:r>
      <w:r w:rsidR="007925DD">
        <w:rPr>
          <w:lang w:eastAsia="zh-CN"/>
        </w:rPr>
        <w:t>8</w:t>
      </w:r>
      <w:r>
        <w:rPr>
          <w:lang w:eastAsia="zh-CN"/>
        </w:rPr>
        <w:t>. Accordingly, the gamma value with legacy definition as below could be summarized in Table 2-</w:t>
      </w:r>
      <w:r w:rsidR="007925DD">
        <w:rPr>
          <w:lang w:eastAsia="zh-CN"/>
        </w:rPr>
        <w:t>9</w:t>
      </w:r>
      <w:r>
        <w:rPr>
          <w:lang w:eastAsia="zh-CN"/>
        </w:rPr>
        <w:t>.</w:t>
      </w:r>
    </w:p>
    <w:p w14:paraId="72E90569" w14:textId="77777777" w:rsidR="00367789" w:rsidRDefault="00367789" w:rsidP="00367789">
      <w:pPr>
        <w:spacing w:before="60"/>
        <w:jc w:val="both"/>
        <w:rPr>
          <w:lang w:eastAsia="zh-CN"/>
        </w:rPr>
      </w:pPr>
    </w:p>
    <w:p w14:paraId="70817298" w14:textId="5660E69E" w:rsidR="00367789" w:rsidRDefault="00002C2D" w:rsidP="00367789">
      <w:pPr>
        <w:spacing w:before="60"/>
        <w:jc w:val="center"/>
        <w:rPr>
          <w:lang w:eastAsia="zh-CN"/>
        </w:rPr>
      </w:pPr>
      <w:r w:rsidRPr="00002C2D">
        <w:rPr>
          <w:noProof/>
          <w:lang w:eastAsia="zh-CN"/>
        </w:rPr>
        <w:drawing>
          <wp:inline distT="0" distB="0" distL="0" distR="0" wp14:anchorId="77992C30" wp14:editId="71F7B17D">
            <wp:extent cx="2368800" cy="1728000"/>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68800" cy="1728000"/>
                    </a:xfrm>
                    <a:prstGeom prst="rect">
                      <a:avLst/>
                    </a:prstGeom>
                  </pic:spPr>
                </pic:pic>
              </a:graphicData>
            </a:graphic>
          </wp:inline>
        </w:drawing>
      </w:r>
      <w:r w:rsidR="00367789">
        <w:rPr>
          <w:rFonts w:hint="eastAsia"/>
          <w:lang w:eastAsia="zh-CN"/>
        </w:rPr>
        <w:t xml:space="preserve"> </w:t>
      </w:r>
      <w:r w:rsidR="00367789">
        <w:rPr>
          <w:lang w:eastAsia="zh-CN"/>
        </w:rPr>
        <w:t xml:space="preserve">     </w:t>
      </w:r>
      <w:r w:rsidRPr="00002C2D">
        <w:rPr>
          <w:noProof/>
          <w:lang w:eastAsia="zh-CN"/>
        </w:rPr>
        <w:drawing>
          <wp:inline distT="0" distB="0" distL="0" distR="0" wp14:anchorId="5E7C20A0" wp14:editId="5F022454">
            <wp:extent cx="2394000" cy="1749600"/>
            <wp:effectExtent l="0" t="0" r="6350"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94000" cy="1749600"/>
                    </a:xfrm>
                    <a:prstGeom prst="rect">
                      <a:avLst/>
                    </a:prstGeom>
                  </pic:spPr>
                </pic:pic>
              </a:graphicData>
            </a:graphic>
          </wp:inline>
        </w:drawing>
      </w:r>
    </w:p>
    <w:p w14:paraId="31162F53" w14:textId="47C0D49D" w:rsidR="00367789" w:rsidRDefault="00367789" w:rsidP="00367789">
      <w:pPr>
        <w:spacing w:before="60"/>
        <w:jc w:val="center"/>
        <w:rPr>
          <w:lang w:eastAsia="zh-CN"/>
        </w:rPr>
      </w:pPr>
      <w:r>
        <w:rPr>
          <w:rFonts w:hint="eastAsia"/>
          <w:lang w:eastAsia="zh-CN"/>
        </w:rPr>
        <w:t>F</w:t>
      </w:r>
      <w:r>
        <w:rPr>
          <w:lang w:eastAsia="zh-CN"/>
        </w:rPr>
        <w:t>igure 2-</w:t>
      </w:r>
      <w:r w:rsidR="00ED1369">
        <w:rPr>
          <w:lang w:eastAsia="zh-CN"/>
        </w:rPr>
        <w:t>4</w:t>
      </w:r>
      <w:r>
        <w:rPr>
          <w:lang w:eastAsia="zh-CN"/>
        </w:rPr>
        <w:t>. R</w:t>
      </w:r>
      <w:r w:rsidRPr="0014307A">
        <w:rPr>
          <w:lang w:eastAsia="zh-CN"/>
        </w:rPr>
        <w:t xml:space="preserve">elative throughputs </w:t>
      </w:r>
      <w:r>
        <w:rPr>
          <w:lang w:eastAsia="zh-CN"/>
        </w:rPr>
        <w:t>comparison with different MCS values for TDD 64T</w:t>
      </w:r>
      <w:r w:rsidR="00002C2D">
        <w:rPr>
          <w:lang w:eastAsia="zh-CN"/>
        </w:rPr>
        <w:t>4</w:t>
      </w:r>
      <w:r>
        <w:rPr>
          <w:lang w:eastAsia="zh-CN"/>
        </w:rPr>
        <w:t>R2Layer</w:t>
      </w:r>
    </w:p>
    <w:p w14:paraId="3B22519A" w14:textId="77777777" w:rsidR="00367789" w:rsidRDefault="00367789" w:rsidP="00367789">
      <w:pPr>
        <w:spacing w:before="60"/>
        <w:jc w:val="both"/>
        <w:rPr>
          <w:lang w:eastAsia="zh-CN"/>
        </w:rPr>
      </w:pPr>
    </w:p>
    <w:p w14:paraId="2EA1619B" w14:textId="3AD50AF7" w:rsidR="00367789" w:rsidRDefault="00367789" w:rsidP="00367789">
      <w:pPr>
        <w:spacing w:before="60"/>
        <w:jc w:val="center"/>
        <w:rPr>
          <w:lang w:eastAsia="zh-CN"/>
        </w:rPr>
      </w:pPr>
      <w:r>
        <w:rPr>
          <w:rFonts w:hint="eastAsia"/>
          <w:lang w:eastAsia="zh-CN"/>
        </w:rPr>
        <w:t>T</w:t>
      </w:r>
      <w:r>
        <w:rPr>
          <w:lang w:eastAsia="zh-CN"/>
        </w:rPr>
        <w:t>able 2-</w:t>
      </w:r>
      <w:r w:rsidR="00ED1369">
        <w:rPr>
          <w:lang w:eastAsia="zh-CN"/>
        </w:rPr>
        <w:t>8</w:t>
      </w:r>
      <w:r>
        <w:rPr>
          <w:lang w:eastAsia="zh-CN"/>
        </w:rPr>
        <w:t>. Ideal SNR working points at 90% maximum throughput for TDD 64T</w:t>
      </w:r>
      <w:r w:rsidR="00002C2D">
        <w:rPr>
          <w:lang w:eastAsia="zh-CN"/>
        </w:rPr>
        <w:t>4</w:t>
      </w:r>
      <w:r>
        <w:rPr>
          <w:lang w:eastAsia="zh-CN"/>
        </w:rPr>
        <w:t>R2Layer</w:t>
      </w:r>
    </w:p>
    <w:tbl>
      <w:tblPr>
        <w:tblStyle w:val="aff7"/>
        <w:tblW w:w="0" w:type="auto"/>
        <w:tblLook w:val="04A0" w:firstRow="1" w:lastRow="0" w:firstColumn="1" w:lastColumn="0" w:noHBand="0" w:noVBand="1"/>
      </w:tblPr>
      <w:tblGrid>
        <w:gridCol w:w="2407"/>
        <w:gridCol w:w="2408"/>
        <w:gridCol w:w="2408"/>
        <w:gridCol w:w="2408"/>
      </w:tblGrid>
      <w:tr w:rsidR="00367789" w14:paraId="0E62E8D7" w14:textId="77777777" w:rsidTr="00386133">
        <w:tc>
          <w:tcPr>
            <w:tcW w:w="2407" w:type="dxa"/>
            <w:vMerge w:val="restart"/>
          </w:tcPr>
          <w:p w14:paraId="002A36ED" w14:textId="77777777" w:rsidR="00367789" w:rsidRPr="00A52BF2" w:rsidRDefault="00367789" w:rsidP="00386133">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2408" w:type="dxa"/>
            <w:vMerge w:val="restart"/>
          </w:tcPr>
          <w:p w14:paraId="6E89DDBD" w14:textId="77777777" w:rsidR="00367789" w:rsidRPr="00A52BF2" w:rsidRDefault="00367789" w:rsidP="00386133">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4816" w:type="dxa"/>
            <w:gridSpan w:val="2"/>
          </w:tcPr>
          <w:p w14:paraId="3A0C8BFB" w14:textId="77777777" w:rsidR="00367789" w:rsidRPr="00A52BF2" w:rsidRDefault="00367789" w:rsidP="00386133">
            <w:pPr>
              <w:spacing w:after="60"/>
              <w:jc w:val="center"/>
              <w:rPr>
                <w:rFonts w:eastAsiaTheme="minorEastAsia"/>
                <w:b/>
                <w:bCs/>
                <w:lang w:eastAsia="zh-CN"/>
              </w:rPr>
            </w:pPr>
            <w:r w:rsidRPr="00A52BF2">
              <w:rPr>
                <w:rFonts w:eastAsiaTheme="minorEastAsia" w:hint="eastAsia"/>
                <w:b/>
                <w:bCs/>
                <w:lang w:eastAsia="zh-CN"/>
              </w:rPr>
              <w:t>S</w:t>
            </w:r>
            <w:r w:rsidRPr="00A52BF2">
              <w:rPr>
                <w:rFonts w:eastAsiaTheme="minorEastAsia"/>
                <w:b/>
                <w:bCs/>
                <w:lang w:eastAsia="zh-CN"/>
              </w:rPr>
              <w:t>NR</w:t>
            </w:r>
            <w:r>
              <w:rPr>
                <w:rFonts w:eastAsiaTheme="minorEastAsia"/>
                <w:b/>
                <w:bCs/>
                <w:lang w:eastAsia="zh-CN"/>
              </w:rPr>
              <w:t xml:space="preserve"> </w:t>
            </w:r>
            <w:r w:rsidRPr="00A52BF2">
              <w:rPr>
                <w:rFonts w:eastAsiaTheme="minorEastAsia"/>
                <w:b/>
                <w:bCs/>
                <w:lang w:eastAsia="zh-CN"/>
              </w:rPr>
              <w:t>(dB) @ 90% maximum throughput</w:t>
            </w:r>
          </w:p>
        </w:tc>
      </w:tr>
      <w:tr w:rsidR="00367789" w14:paraId="536C2106" w14:textId="77777777" w:rsidTr="00386133">
        <w:tc>
          <w:tcPr>
            <w:tcW w:w="2407" w:type="dxa"/>
            <w:vMerge/>
          </w:tcPr>
          <w:p w14:paraId="038B2C9E" w14:textId="77777777" w:rsidR="00367789" w:rsidRPr="00A52BF2" w:rsidRDefault="00367789" w:rsidP="00386133">
            <w:pPr>
              <w:spacing w:after="60"/>
              <w:jc w:val="center"/>
              <w:rPr>
                <w:b/>
                <w:bCs/>
                <w:lang w:eastAsia="zh-CN"/>
              </w:rPr>
            </w:pPr>
          </w:p>
        </w:tc>
        <w:tc>
          <w:tcPr>
            <w:tcW w:w="2408" w:type="dxa"/>
            <w:vMerge/>
          </w:tcPr>
          <w:p w14:paraId="0D3B58D5" w14:textId="77777777" w:rsidR="00367789" w:rsidRPr="00A52BF2" w:rsidRDefault="00367789" w:rsidP="00386133">
            <w:pPr>
              <w:spacing w:after="60"/>
              <w:jc w:val="center"/>
              <w:rPr>
                <w:b/>
                <w:bCs/>
                <w:lang w:eastAsia="zh-CN"/>
              </w:rPr>
            </w:pPr>
          </w:p>
        </w:tc>
        <w:tc>
          <w:tcPr>
            <w:tcW w:w="2408" w:type="dxa"/>
          </w:tcPr>
          <w:p w14:paraId="38CB9608" w14:textId="77777777" w:rsidR="00367789" w:rsidRPr="00A52BF2" w:rsidRDefault="00367789" w:rsidP="00386133">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CS20</w:t>
            </w:r>
          </w:p>
        </w:tc>
        <w:tc>
          <w:tcPr>
            <w:tcW w:w="2408" w:type="dxa"/>
          </w:tcPr>
          <w:p w14:paraId="754782A6" w14:textId="77777777" w:rsidR="00367789" w:rsidRPr="00A52BF2" w:rsidRDefault="00367789" w:rsidP="00386133">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CS22</w:t>
            </w:r>
          </w:p>
        </w:tc>
      </w:tr>
      <w:tr w:rsidR="00367789" w14:paraId="06D6169C" w14:textId="77777777" w:rsidTr="00386133">
        <w:tc>
          <w:tcPr>
            <w:tcW w:w="2407" w:type="dxa"/>
          </w:tcPr>
          <w:p w14:paraId="763BD3CB" w14:textId="68EC4E3A" w:rsidR="00367789" w:rsidRPr="004D5B67" w:rsidRDefault="003640F0" w:rsidP="00386133">
            <w:pPr>
              <w:spacing w:after="60"/>
              <w:jc w:val="center"/>
              <w:rPr>
                <w:rFonts w:eastAsiaTheme="minorEastAsia"/>
                <w:lang w:eastAsia="zh-CN"/>
              </w:rPr>
            </w:pPr>
            <w:r>
              <w:rPr>
                <w:rFonts w:eastAsiaTheme="minorEastAsia"/>
                <w:lang w:eastAsia="zh-CN"/>
              </w:rPr>
              <w:t>4</w:t>
            </w:r>
            <w:r w:rsidR="00367789">
              <w:rPr>
                <w:rFonts w:eastAsiaTheme="minorEastAsia"/>
                <w:lang w:eastAsia="zh-CN"/>
              </w:rPr>
              <w:t>-1</w:t>
            </w:r>
          </w:p>
        </w:tc>
        <w:tc>
          <w:tcPr>
            <w:tcW w:w="2408" w:type="dxa"/>
          </w:tcPr>
          <w:p w14:paraId="7039132C" w14:textId="77777777" w:rsidR="00367789" w:rsidRPr="004D5B67" w:rsidRDefault="00367789" w:rsidP="00386133">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2408" w:type="dxa"/>
          </w:tcPr>
          <w:p w14:paraId="58A165B6" w14:textId="1AF6BC5F" w:rsidR="00367789" w:rsidRPr="00A52BF2" w:rsidRDefault="00BD64CF" w:rsidP="00386133">
            <w:pPr>
              <w:spacing w:after="60"/>
              <w:jc w:val="center"/>
              <w:rPr>
                <w:rFonts w:eastAsiaTheme="minorEastAsia"/>
                <w:lang w:eastAsia="zh-CN"/>
              </w:rPr>
            </w:pPr>
            <w:r>
              <w:rPr>
                <w:rFonts w:eastAsiaTheme="minorEastAsia"/>
                <w:lang w:eastAsia="zh-CN"/>
              </w:rPr>
              <w:t>-3</w:t>
            </w:r>
            <w:r w:rsidR="00367789">
              <w:rPr>
                <w:rFonts w:eastAsiaTheme="minorEastAsia"/>
                <w:lang w:eastAsia="zh-CN"/>
              </w:rPr>
              <w:t>.0</w:t>
            </w:r>
          </w:p>
        </w:tc>
        <w:tc>
          <w:tcPr>
            <w:tcW w:w="2408" w:type="dxa"/>
          </w:tcPr>
          <w:p w14:paraId="42C7D228" w14:textId="7DAA5768" w:rsidR="00367789" w:rsidRPr="00A52BF2" w:rsidRDefault="00BD64CF" w:rsidP="00386133">
            <w:pPr>
              <w:spacing w:after="60"/>
              <w:jc w:val="center"/>
              <w:rPr>
                <w:rFonts w:eastAsiaTheme="minorEastAsia"/>
                <w:lang w:eastAsia="zh-CN"/>
              </w:rPr>
            </w:pPr>
            <w:r>
              <w:rPr>
                <w:rFonts w:eastAsiaTheme="minorEastAsia"/>
                <w:lang w:eastAsia="zh-CN"/>
              </w:rPr>
              <w:t>-1.0</w:t>
            </w:r>
          </w:p>
        </w:tc>
      </w:tr>
      <w:tr w:rsidR="00367789" w14:paraId="07B282A5" w14:textId="77777777" w:rsidTr="00386133">
        <w:tc>
          <w:tcPr>
            <w:tcW w:w="2407" w:type="dxa"/>
          </w:tcPr>
          <w:p w14:paraId="5E2E1C7C" w14:textId="3238A74B" w:rsidR="00367789" w:rsidRPr="004D5B67" w:rsidRDefault="003640F0" w:rsidP="00386133">
            <w:pPr>
              <w:spacing w:after="60"/>
              <w:jc w:val="center"/>
              <w:rPr>
                <w:rFonts w:eastAsiaTheme="minorEastAsia"/>
                <w:lang w:eastAsia="zh-CN"/>
              </w:rPr>
            </w:pPr>
            <w:r>
              <w:rPr>
                <w:rFonts w:eastAsiaTheme="minorEastAsia"/>
                <w:lang w:eastAsia="zh-CN"/>
              </w:rPr>
              <w:t>4</w:t>
            </w:r>
            <w:r w:rsidR="00367789">
              <w:rPr>
                <w:rFonts w:eastAsiaTheme="minorEastAsia"/>
                <w:lang w:eastAsia="zh-CN"/>
              </w:rPr>
              <w:t>-2</w:t>
            </w:r>
          </w:p>
        </w:tc>
        <w:tc>
          <w:tcPr>
            <w:tcW w:w="2408" w:type="dxa"/>
          </w:tcPr>
          <w:p w14:paraId="2A07BBA2" w14:textId="77777777" w:rsidR="00367789" w:rsidRPr="004D5B67" w:rsidRDefault="00367789" w:rsidP="00386133">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2408" w:type="dxa"/>
          </w:tcPr>
          <w:p w14:paraId="05B5EFA0" w14:textId="5AC39E55" w:rsidR="00367789" w:rsidRPr="00A52BF2" w:rsidRDefault="00BD64CF" w:rsidP="00386133">
            <w:pPr>
              <w:spacing w:after="60"/>
              <w:jc w:val="center"/>
              <w:rPr>
                <w:rFonts w:eastAsiaTheme="minorEastAsia"/>
                <w:lang w:eastAsia="zh-CN"/>
              </w:rPr>
            </w:pPr>
            <w:r>
              <w:rPr>
                <w:rFonts w:eastAsiaTheme="minorEastAsia"/>
                <w:lang w:eastAsia="zh-CN"/>
              </w:rPr>
              <w:t>-0.2</w:t>
            </w:r>
          </w:p>
        </w:tc>
        <w:tc>
          <w:tcPr>
            <w:tcW w:w="2408" w:type="dxa"/>
          </w:tcPr>
          <w:p w14:paraId="2FB68253" w14:textId="05422C9D" w:rsidR="00367789" w:rsidRPr="00A52BF2" w:rsidRDefault="00BD64CF" w:rsidP="00386133">
            <w:pPr>
              <w:spacing w:after="60"/>
              <w:jc w:val="center"/>
              <w:rPr>
                <w:rFonts w:eastAsiaTheme="minorEastAsia"/>
                <w:lang w:eastAsia="zh-CN"/>
              </w:rPr>
            </w:pPr>
            <w:r>
              <w:rPr>
                <w:rFonts w:eastAsiaTheme="minorEastAsia"/>
                <w:lang w:eastAsia="zh-CN"/>
              </w:rPr>
              <w:t>1</w:t>
            </w:r>
            <w:r w:rsidR="00367789">
              <w:rPr>
                <w:rFonts w:eastAsiaTheme="minorEastAsia"/>
                <w:lang w:eastAsia="zh-CN"/>
              </w:rPr>
              <w:t>.7</w:t>
            </w:r>
          </w:p>
        </w:tc>
      </w:tr>
    </w:tbl>
    <w:p w14:paraId="664ABB45" w14:textId="77777777" w:rsidR="00367789" w:rsidRDefault="00367789" w:rsidP="00367789">
      <w:pPr>
        <w:spacing w:before="60"/>
        <w:rPr>
          <w:lang w:eastAsia="zh-CN"/>
        </w:rPr>
      </w:pPr>
    </w:p>
    <w:p w14:paraId="5BFF4345" w14:textId="5002F4C0" w:rsidR="00367789" w:rsidRDefault="00367789" w:rsidP="00367789">
      <w:pPr>
        <w:spacing w:before="60"/>
        <w:jc w:val="center"/>
        <w:rPr>
          <w:lang w:eastAsia="zh-CN"/>
        </w:rPr>
      </w:pPr>
      <w:r>
        <w:rPr>
          <w:lang w:eastAsia="zh-CN"/>
        </w:rPr>
        <w:t>Table 2-</w:t>
      </w:r>
      <w:r w:rsidR="00ED1369">
        <w:rPr>
          <w:lang w:eastAsia="zh-CN"/>
        </w:rPr>
        <w:t>9</w:t>
      </w:r>
      <w:r>
        <w:rPr>
          <w:lang w:eastAsia="zh-CN"/>
        </w:rPr>
        <w:t>. Gamma value for TDD 64T</w:t>
      </w:r>
      <w:r w:rsidR="00002C2D">
        <w:rPr>
          <w:lang w:eastAsia="zh-CN"/>
        </w:rPr>
        <w:t>4</w:t>
      </w:r>
      <w:r>
        <w:rPr>
          <w:lang w:eastAsia="zh-CN"/>
        </w:rPr>
        <w:t>R2Layer</w:t>
      </w:r>
    </w:p>
    <w:tbl>
      <w:tblPr>
        <w:tblStyle w:val="aff7"/>
        <w:tblW w:w="0" w:type="auto"/>
        <w:tblLook w:val="04A0" w:firstRow="1" w:lastRow="0" w:firstColumn="1" w:lastColumn="0" w:noHBand="0" w:noVBand="1"/>
      </w:tblPr>
      <w:tblGrid>
        <w:gridCol w:w="2407"/>
        <w:gridCol w:w="2408"/>
        <w:gridCol w:w="2408"/>
        <w:gridCol w:w="2408"/>
      </w:tblGrid>
      <w:tr w:rsidR="00367789" w:rsidRPr="00A52BF2" w14:paraId="4B03A924" w14:textId="77777777" w:rsidTr="00386133">
        <w:tc>
          <w:tcPr>
            <w:tcW w:w="2407" w:type="dxa"/>
            <w:vMerge w:val="restart"/>
          </w:tcPr>
          <w:p w14:paraId="6AC49BE9" w14:textId="77777777" w:rsidR="00367789" w:rsidRPr="00A52BF2" w:rsidRDefault="00367789" w:rsidP="00386133">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2408" w:type="dxa"/>
            <w:vMerge w:val="restart"/>
          </w:tcPr>
          <w:p w14:paraId="139E1E6D" w14:textId="77777777" w:rsidR="00367789" w:rsidRPr="00A52BF2" w:rsidRDefault="00367789" w:rsidP="00386133">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4816" w:type="dxa"/>
            <w:gridSpan w:val="2"/>
          </w:tcPr>
          <w:p w14:paraId="3401FAEA" w14:textId="77777777" w:rsidR="00367789" w:rsidRPr="00A52BF2" w:rsidRDefault="00367789" w:rsidP="00386133">
            <w:pPr>
              <w:spacing w:after="60"/>
              <w:jc w:val="center"/>
              <w:rPr>
                <w:rFonts w:eastAsiaTheme="minorEastAsia"/>
                <w:b/>
                <w:bCs/>
                <w:lang w:eastAsia="zh-CN"/>
              </w:rPr>
            </w:pPr>
            <w:r>
              <w:rPr>
                <w:rFonts w:eastAsiaTheme="minorEastAsia"/>
                <w:b/>
                <w:bCs/>
                <w:lang w:eastAsia="zh-CN"/>
              </w:rPr>
              <w:t>Gamma value</w:t>
            </w:r>
          </w:p>
        </w:tc>
      </w:tr>
      <w:tr w:rsidR="00367789" w:rsidRPr="00A52BF2" w14:paraId="21F06982" w14:textId="77777777" w:rsidTr="00386133">
        <w:tc>
          <w:tcPr>
            <w:tcW w:w="2407" w:type="dxa"/>
            <w:vMerge/>
          </w:tcPr>
          <w:p w14:paraId="667CA484" w14:textId="77777777" w:rsidR="00367789" w:rsidRPr="00A52BF2" w:rsidRDefault="00367789" w:rsidP="00386133">
            <w:pPr>
              <w:spacing w:after="60"/>
              <w:jc w:val="center"/>
              <w:rPr>
                <w:b/>
                <w:bCs/>
                <w:lang w:eastAsia="zh-CN"/>
              </w:rPr>
            </w:pPr>
          </w:p>
        </w:tc>
        <w:tc>
          <w:tcPr>
            <w:tcW w:w="2408" w:type="dxa"/>
            <w:vMerge/>
          </w:tcPr>
          <w:p w14:paraId="56C03F02" w14:textId="77777777" w:rsidR="00367789" w:rsidRPr="00A52BF2" w:rsidRDefault="00367789" w:rsidP="00386133">
            <w:pPr>
              <w:spacing w:after="60"/>
              <w:jc w:val="center"/>
              <w:rPr>
                <w:b/>
                <w:bCs/>
                <w:lang w:eastAsia="zh-CN"/>
              </w:rPr>
            </w:pPr>
          </w:p>
        </w:tc>
        <w:tc>
          <w:tcPr>
            <w:tcW w:w="2408" w:type="dxa"/>
          </w:tcPr>
          <w:p w14:paraId="283E0E83" w14:textId="77777777" w:rsidR="00367789" w:rsidRPr="00A52BF2" w:rsidRDefault="00367789" w:rsidP="00386133">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CS20</w:t>
            </w:r>
          </w:p>
        </w:tc>
        <w:tc>
          <w:tcPr>
            <w:tcW w:w="2408" w:type="dxa"/>
          </w:tcPr>
          <w:p w14:paraId="6FBF88CF" w14:textId="77777777" w:rsidR="00367789" w:rsidRPr="00A52BF2" w:rsidRDefault="00367789" w:rsidP="00386133">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CS22</w:t>
            </w:r>
          </w:p>
        </w:tc>
      </w:tr>
      <w:tr w:rsidR="00367789" w:rsidRPr="00A52BF2" w14:paraId="2E262198" w14:textId="77777777" w:rsidTr="00386133">
        <w:tc>
          <w:tcPr>
            <w:tcW w:w="2407" w:type="dxa"/>
          </w:tcPr>
          <w:p w14:paraId="1F0C60E4" w14:textId="60B01B49" w:rsidR="00367789" w:rsidRPr="004D5B67" w:rsidRDefault="003640F0" w:rsidP="00386133">
            <w:pPr>
              <w:spacing w:after="60"/>
              <w:jc w:val="center"/>
              <w:rPr>
                <w:rFonts w:eastAsiaTheme="minorEastAsia"/>
                <w:lang w:eastAsia="zh-CN"/>
              </w:rPr>
            </w:pPr>
            <w:r>
              <w:rPr>
                <w:rFonts w:eastAsiaTheme="minorEastAsia"/>
                <w:lang w:eastAsia="zh-CN"/>
              </w:rPr>
              <w:t>4</w:t>
            </w:r>
            <w:r w:rsidR="00367789">
              <w:rPr>
                <w:rFonts w:eastAsiaTheme="minorEastAsia"/>
                <w:lang w:eastAsia="zh-CN"/>
              </w:rPr>
              <w:t>-1</w:t>
            </w:r>
          </w:p>
        </w:tc>
        <w:tc>
          <w:tcPr>
            <w:tcW w:w="2408" w:type="dxa"/>
          </w:tcPr>
          <w:p w14:paraId="38EDDB4D" w14:textId="77777777" w:rsidR="00367789" w:rsidRPr="004D5B67" w:rsidRDefault="00367789" w:rsidP="00386133">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2408" w:type="dxa"/>
          </w:tcPr>
          <w:p w14:paraId="1802F5F6" w14:textId="19134C62" w:rsidR="00367789" w:rsidRPr="00A52BF2" w:rsidRDefault="00456CD5" w:rsidP="00386133">
            <w:pPr>
              <w:spacing w:after="60"/>
              <w:jc w:val="center"/>
              <w:rPr>
                <w:rFonts w:eastAsiaTheme="minorEastAsia"/>
                <w:lang w:eastAsia="zh-CN"/>
              </w:rPr>
            </w:pPr>
            <w:r>
              <w:rPr>
                <w:rFonts w:eastAsiaTheme="minorEastAsia"/>
                <w:lang w:eastAsia="zh-CN"/>
              </w:rPr>
              <w:t>102.4</w:t>
            </w:r>
          </w:p>
        </w:tc>
        <w:tc>
          <w:tcPr>
            <w:tcW w:w="2408" w:type="dxa"/>
          </w:tcPr>
          <w:p w14:paraId="44A2A1CD" w14:textId="06B2F287" w:rsidR="00367789" w:rsidRPr="00A52BF2" w:rsidRDefault="00456CD5" w:rsidP="00386133">
            <w:pPr>
              <w:spacing w:after="60"/>
              <w:jc w:val="center"/>
              <w:rPr>
                <w:rFonts w:eastAsiaTheme="minorEastAsia"/>
                <w:lang w:eastAsia="zh-CN"/>
              </w:rPr>
            </w:pPr>
            <w:r>
              <w:rPr>
                <w:rFonts w:eastAsiaTheme="minorEastAsia"/>
                <w:lang w:eastAsia="zh-CN"/>
              </w:rPr>
              <w:t>61.3</w:t>
            </w:r>
          </w:p>
        </w:tc>
      </w:tr>
      <w:tr w:rsidR="00367789" w:rsidRPr="00A52BF2" w14:paraId="43AEA750" w14:textId="77777777" w:rsidTr="00386133">
        <w:tc>
          <w:tcPr>
            <w:tcW w:w="2407" w:type="dxa"/>
          </w:tcPr>
          <w:p w14:paraId="07E3A22F" w14:textId="0DE9705B" w:rsidR="00367789" w:rsidRPr="004D5B67" w:rsidRDefault="003640F0" w:rsidP="00386133">
            <w:pPr>
              <w:spacing w:after="60"/>
              <w:jc w:val="center"/>
              <w:rPr>
                <w:rFonts w:eastAsiaTheme="minorEastAsia"/>
                <w:lang w:eastAsia="zh-CN"/>
              </w:rPr>
            </w:pPr>
            <w:r>
              <w:rPr>
                <w:rFonts w:eastAsiaTheme="minorEastAsia"/>
                <w:lang w:eastAsia="zh-CN"/>
              </w:rPr>
              <w:t>4</w:t>
            </w:r>
            <w:r w:rsidR="00367789">
              <w:rPr>
                <w:rFonts w:eastAsiaTheme="minorEastAsia"/>
                <w:lang w:eastAsia="zh-CN"/>
              </w:rPr>
              <w:t>-2</w:t>
            </w:r>
          </w:p>
        </w:tc>
        <w:tc>
          <w:tcPr>
            <w:tcW w:w="2408" w:type="dxa"/>
          </w:tcPr>
          <w:p w14:paraId="42D19002" w14:textId="77777777" w:rsidR="00367789" w:rsidRPr="004D5B67" w:rsidRDefault="00367789" w:rsidP="00386133">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2408" w:type="dxa"/>
          </w:tcPr>
          <w:p w14:paraId="7C8E79A2" w14:textId="74097ED7" w:rsidR="00367789" w:rsidRPr="00A52BF2" w:rsidRDefault="00456CD5" w:rsidP="00386133">
            <w:pPr>
              <w:spacing w:after="60"/>
              <w:jc w:val="center"/>
              <w:rPr>
                <w:rFonts w:eastAsiaTheme="minorEastAsia"/>
                <w:lang w:eastAsia="zh-CN"/>
              </w:rPr>
            </w:pPr>
            <w:r>
              <w:rPr>
                <w:rFonts w:eastAsiaTheme="minorEastAsia"/>
                <w:lang w:eastAsia="zh-CN"/>
              </w:rPr>
              <w:t>30.6</w:t>
            </w:r>
          </w:p>
        </w:tc>
        <w:tc>
          <w:tcPr>
            <w:tcW w:w="2408" w:type="dxa"/>
          </w:tcPr>
          <w:p w14:paraId="00DD450D" w14:textId="2F4169AA" w:rsidR="00367789" w:rsidRPr="00A52BF2" w:rsidRDefault="00456CD5" w:rsidP="00386133">
            <w:pPr>
              <w:spacing w:after="60"/>
              <w:jc w:val="center"/>
              <w:rPr>
                <w:rFonts w:eastAsiaTheme="minorEastAsia"/>
                <w:lang w:eastAsia="zh-CN"/>
              </w:rPr>
            </w:pPr>
            <w:r>
              <w:rPr>
                <w:rFonts w:eastAsiaTheme="minorEastAsia"/>
                <w:lang w:eastAsia="zh-CN"/>
              </w:rPr>
              <w:t>24.8</w:t>
            </w:r>
          </w:p>
        </w:tc>
      </w:tr>
    </w:tbl>
    <w:p w14:paraId="1E558C9F" w14:textId="55D57756" w:rsidR="00367789" w:rsidRDefault="00367789" w:rsidP="00367789">
      <w:pPr>
        <w:spacing w:before="60"/>
        <w:rPr>
          <w:lang w:eastAsia="zh-CN"/>
        </w:rPr>
      </w:pPr>
    </w:p>
    <w:p w14:paraId="0D881CD0" w14:textId="5CE232D7" w:rsidR="00456CD5" w:rsidRDefault="00456CD5" w:rsidP="00456CD5">
      <w:pPr>
        <w:jc w:val="both"/>
        <w:rPr>
          <w:lang w:eastAsia="zh-CN"/>
        </w:rPr>
      </w:pPr>
      <w:r>
        <w:rPr>
          <w:lang w:eastAsia="zh-CN"/>
        </w:rPr>
        <w:t xml:space="preserve">From above simulation results for MCS20 (Table 1) vs MCS22 (Table 1), we could observe that the 90% SNR working points of the cases with MCS20 (Table 1) are lower than MCS22 (Table 1), and the 90% SNR working points with MCS20 (Table 1) </w:t>
      </w:r>
      <w:r w:rsidR="00300D4A">
        <w:rPr>
          <w:lang w:eastAsia="zh-CN"/>
        </w:rPr>
        <w:t>are</w:t>
      </w:r>
      <w:r>
        <w:rPr>
          <w:lang w:eastAsia="zh-CN"/>
        </w:rPr>
        <w:t xml:space="preserve"> </w:t>
      </w:r>
      <w:r w:rsidR="00300D4A">
        <w:rPr>
          <w:lang w:eastAsia="zh-CN"/>
        </w:rPr>
        <w:t xml:space="preserve">a little bit too low </w:t>
      </w:r>
      <w:r>
        <w:rPr>
          <w:lang w:eastAsia="zh-CN"/>
        </w:rPr>
        <w:t>for defining gamma value.</w:t>
      </w:r>
    </w:p>
    <w:p w14:paraId="15144A47" w14:textId="2FD14013" w:rsidR="00456CD5" w:rsidRPr="00065E91" w:rsidRDefault="00456CD5" w:rsidP="00456CD5">
      <w:pPr>
        <w:jc w:val="both"/>
        <w:rPr>
          <w:b/>
          <w:bCs/>
          <w:lang w:eastAsia="zh-CN"/>
        </w:rPr>
      </w:pPr>
      <w:r w:rsidRPr="00065E91">
        <w:rPr>
          <w:b/>
          <w:bCs/>
          <w:lang w:eastAsia="zh-CN"/>
        </w:rPr>
        <w:t xml:space="preserve">Observation </w:t>
      </w:r>
      <w:r w:rsidR="00002A46">
        <w:rPr>
          <w:b/>
          <w:bCs/>
          <w:lang w:eastAsia="zh-CN"/>
        </w:rPr>
        <w:t>3</w:t>
      </w:r>
      <w:r w:rsidRPr="00065E91">
        <w:rPr>
          <w:b/>
          <w:bCs/>
          <w:lang w:eastAsia="zh-CN"/>
        </w:rPr>
        <w:t xml:space="preserve">: </w:t>
      </w:r>
      <w:r w:rsidR="00002A46">
        <w:rPr>
          <w:b/>
          <w:bCs/>
          <w:lang w:eastAsia="zh-CN"/>
        </w:rPr>
        <w:t>For TDD 2Rx and 4Rx, t</w:t>
      </w:r>
      <w:r w:rsidRPr="00065E91">
        <w:rPr>
          <w:b/>
          <w:bCs/>
          <w:lang w:eastAsia="zh-CN"/>
        </w:rPr>
        <w:t xml:space="preserve">he 90% SNR working points of the cases with MCS20 (Table 1) are lower than MCS22 (Table 1), and the </w:t>
      </w:r>
      <w:r w:rsidR="00300D4A" w:rsidRPr="00300D4A">
        <w:rPr>
          <w:b/>
          <w:bCs/>
          <w:lang w:eastAsia="zh-CN"/>
        </w:rPr>
        <w:t>90% SNR working points with MCS20 (Table 1) are a little bit too low for defining gamma value</w:t>
      </w:r>
      <w:r w:rsidRPr="00065E91">
        <w:rPr>
          <w:b/>
          <w:bCs/>
          <w:lang w:eastAsia="zh-CN"/>
        </w:rPr>
        <w:t>.</w:t>
      </w:r>
    </w:p>
    <w:p w14:paraId="46724568" w14:textId="32229C4D" w:rsidR="00456CD5" w:rsidRPr="00065E91" w:rsidRDefault="00456CD5" w:rsidP="00456CD5">
      <w:pPr>
        <w:jc w:val="both"/>
        <w:rPr>
          <w:b/>
          <w:bCs/>
          <w:lang w:eastAsia="zh-CN"/>
        </w:rPr>
      </w:pPr>
      <w:r w:rsidRPr="00065E91">
        <w:rPr>
          <w:b/>
          <w:bCs/>
          <w:lang w:eastAsia="zh-CN"/>
        </w:rPr>
        <w:t xml:space="preserve">Observation </w:t>
      </w:r>
      <w:r w:rsidR="00002A46">
        <w:rPr>
          <w:b/>
          <w:bCs/>
          <w:lang w:eastAsia="zh-CN"/>
        </w:rPr>
        <w:t>4</w:t>
      </w:r>
      <w:r w:rsidRPr="00065E91">
        <w:rPr>
          <w:b/>
          <w:bCs/>
          <w:lang w:eastAsia="zh-CN"/>
        </w:rPr>
        <w:t xml:space="preserve">: </w:t>
      </w:r>
      <w:r>
        <w:rPr>
          <w:b/>
          <w:bCs/>
          <w:lang w:eastAsia="zh-CN"/>
        </w:rPr>
        <w:t>W</w:t>
      </w:r>
      <w:r w:rsidRPr="00065E91">
        <w:rPr>
          <w:b/>
          <w:bCs/>
          <w:lang w:eastAsia="zh-CN"/>
        </w:rPr>
        <w:t xml:space="preserve">ith MCS22 (Table 1), the gamma value for 2Rx </w:t>
      </w:r>
      <w:r w:rsidR="0060277E">
        <w:rPr>
          <w:b/>
          <w:bCs/>
          <w:lang w:eastAsia="zh-CN"/>
        </w:rPr>
        <w:t>T</w:t>
      </w:r>
      <w:r w:rsidRPr="00065E91">
        <w:rPr>
          <w:b/>
          <w:bCs/>
          <w:lang w:eastAsia="zh-CN"/>
        </w:rPr>
        <w:t>DD: 12</w:t>
      </w:r>
      <w:r w:rsidR="0060277E">
        <w:rPr>
          <w:b/>
          <w:bCs/>
          <w:lang w:eastAsia="zh-CN"/>
        </w:rPr>
        <w:t>5</w:t>
      </w:r>
      <w:r w:rsidRPr="00065E91">
        <w:rPr>
          <w:b/>
          <w:bCs/>
          <w:lang w:eastAsia="zh-CN"/>
        </w:rPr>
        <w:t xml:space="preserve"> for eTypeII-r19, </w:t>
      </w:r>
      <w:r w:rsidR="0060277E">
        <w:rPr>
          <w:b/>
          <w:bCs/>
          <w:lang w:eastAsia="zh-CN"/>
        </w:rPr>
        <w:t>9</w:t>
      </w:r>
      <w:r w:rsidRPr="00065E91">
        <w:rPr>
          <w:b/>
          <w:bCs/>
          <w:lang w:eastAsia="zh-CN"/>
        </w:rPr>
        <w:t xml:space="preserve"> for TypeI-SinglePannel-r19; the gamma value for 4Rx FDD: </w:t>
      </w:r>
      <w:r w:rsidR="0060277E">
        <w:rPr>
          <w:b/>
          <w:bCs/>
          <w:lang w:eastAsia="zh-CN"/>
        </w:rPr>
        <w:t>60</w:t>
      </w:r>
      <w:r w:rsidRPr="00065E91">
        <w:rPr>
          <w:b/>
          <w:bCs/>
          <w:lang w:eastAsia="zh-CN"/>
        </w:rPr>
        <w:t xml:space="preserve"> for eTypeII-r19, </w:t>
      </w:r>
      <w:r w:rsidR="0060277E">
        <w:rPr>
          <w:b/>
          <w:bCs/>
          <w:lang w:eastAsia="zh-CN"/>
        </w:rPr>
        <w:t>24</w:t>
      </w:r>
      <w:r w:rsidRPr="00065E91">
        <w:rPr>
          <w:b/>
          <w:bCs/>
          <w:lang w:eastAsia="zh-CN"/>
        </w:rPr>
        <w:t xml:space="preserve"> for TypeI-SinglePannel-r19.</w:t>
      </w:r>
    </w:p>
    <w:p w14:paraId="5F0362C8" w14:textId="77777777" w:rsidR="001869BB" w:rsidRDefault="001869BB" w:rsidP="0045783B">
      <w:pPr>
        <w:jc w:val="both"/>
        <w:rPr>
          <w:lang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72A03E19" w14:textId="3084ABB7" w:rsidR="00002A46" w:rsidRDefault="00511593" w:rsidP="00285906">
      <w:pPr>
        <w:jc w:val="both"/>
      </w:pPr>
      <w:r>
        <w:t xml:space="preserve">In </w:t>
      </w:r>
      <w:r w:rsidRPr="00511593">
        <w:rPr>
          <w:lang w:val="en-US" w:eastAsia="zh-CN"/>
        </w:rPr>
        <w:t>this</w:t>
      </w:r>
      <w:r>
        <w:t xml:space="preserve"> contribution, we provide</w:t>
      </w:r>
      <w:r w:rsidR="00196EBB">
        <w:t xml:space="preserve"> </w:t>
      </w:r>
      <w:r w:rsidR="00772578">
        <w:t xml:space="preserve">our </w:t>
      </w:r>
      <w:r w:rsidR="002433C4">
        <w:t>initial simulation results for</w:t>
      </w:r>
      <w:r w:rsidR="00A6734F">
        <w:t xml:space="preserve"> </w:t>
      </w:r>
      <w:r w:rsidR="00002A46">
        <w:t xml:space="preserve">PMI reporting performance for both eTypeII-r19 and TypeI-SinglePannel-r19 codebooks </w:t>
      </w:r>
      <w:r w:rsidR="007343E1">
        <w:t xml:space="preserve">on </w:t>
      </w:r>
      <w:r w:rsidR="00F6642A">
        <w:t>“</w:t>
      </w:r>
      <w:r w:rsidR="00002A46">
        <w:t>MIMO Phase 5</w:t>
      </w:r>
      <w:r w:rsidR="00F6642A">
        <w:t>” topic</w:t>
      </w:r>
      <w:r w:rsidRPr="00511593">
        <w:t>.</w:t>
      </w:r>
      <w:r w:rsidR="00615C05">
        <w:t xml:space="preserve"> </w:t>
      </w:r>
    </w:p>
    <w:p w14:paraId="52AA9613" w14:textId="096F3B7F" w:rsidR="007D3363" w:rsidRDefault="00002A46" w:rsidP="00285906">
      <w:pPr>
        <w:jc w:val="both"/>
        <w:rPr>
          <w:b/>
          <w:lang w:val="sv-SE" w:eastAsia="zh-CN"/>
        </w:rPr>
      </w:pPr>
      <w:r>
        <w:t xml:space="preserve">Based on the simulation results, observations </w:t>
      </w:r>
      <w:r w:rsidR="00285906">
        <w:t>could be summarized as following.</w:t>
      </w:r>
    </w:p>
    <w:p w14:paraId="1E82AC82" w14:textId="03EE224E" w:rsidR="00002A46" w:rsidRPr="00065E91" w:rsidRDefault="00002A46" w:rsidP="00002A46">
      <w:pPr>
        <w:jc w:val="both"/>
        <w:rPr>
          <w:b/>
          <w:bCs/>
          <w:lang w:eastAsia="zh-CN"/>
        </w:rPr>
      </w:pPr>
      <w:r w:rsidRPr="00065E91">
        <w:rPr>
          <w:b/>
          <w:bCs/>
          <w:lang w:eastAsia="zh-CN"/>
        </w:rPr>
        <w:t xml:space="preserve">Observation 1: </w:t>
      </w:r>
      <w:r>
        <w:rPr>
          <w:b/>
          <w:bCs/>
          <w:lang w:eastAsia="zh-CN"/>
        </w:rPr>
        <w:t>For FDD 2Rx and 4Rx, t</w:t>
      </w:r>
      <w:r w:rsidRPr="00065E91">
        <w:rPr>
          <w:b/>
          <w:bCs/>
          <w:lang w:eastAsia="zh-CN"/>
        </w:rPr>
        <w:t>he 90% SNR working points of the cases with MCS20 (Table 1) are lower than MCS22 (Table 1), and the 90% SNR working points with MCS20 (Table 1) 4Rx is even lower than zero for eTypeII-r19 codebook, which is not suitable for defining gamma value.</w:t>
      </w:r>
    </w:p>
    <w:p w14:paraId="1620C2FB" w14:textId="77777777" w:rsidR="00002A46" w:rsidRPr="00065E91" w:rsidRDefault="00002A46" w:rsidP="00002A46">
      <w:pPr>
        <w:jc w:val="both"/>
        <w:rPr>
          <w:b/>
          <w:bCs/>
          <w:lang w:eastAsia="zh-CN"/>
        </w:rPr>
      </w:pPr>
      <w:r w:rsidRPr="00065E91">
        <w:rPr>
          <w:b/>
          <w:bCs/>
          <w:lang w:eastAsia="zh-CN"/>
        </w:rPr>
        <w:lastRenderedPageBreak/>
        <w:t xml:space="preserve">Observation 2: </w:t>
      </w:r>
      <w:r>
        <w:rPr>
          <w:b/>
          <w:bCs/>
          <w:lang w:eastAsia="zh-CN"/>
        </w:rPr>
        <w:t>W</w:t>
      </w:r>
      <w:r w:rsidRPr="00065E91">
        <w:rPr>
          <w:b/>
          <w:bCs/>
          <w:lang w:eastAsia="zh-CN"/>
        </w:rPr>
        <w:t xml:space="preserve">ith MCS22 (Table 1), the gamma value for 2Rx FDD: </w:t>
      </w:r>
      <w:r>
        <w:rPr>
          <w:b/>
          <w:bCs/>
          <w:lang w:eastAsia="zh-CN"/>
        </w:rPr>
        <w:t>40</w:t>
      </w:r>
      <w:r w:rsidRPr="00065E91">
        <w:rPr>
          <w:b/>
          <w:bCs/>
          <w:lang w:eastAsia="zh-CN"/>
        </w:rPr>
        <w:t xml:space="preserve"> for eTypeII-r19, 7.5 for TypeI-SinglePannel-r19; the gamma value for 4Rx FDD: 45 for eTypeII-r19, 20 for TypeI-SinglePannel-r19.</w:t>
      </w:r>
    </w:p>
    <w:p w14:paraId="191EB2D1" w14:textId="55A71C68" w:rsidR="00002A46" w:rsidRPr="00065E91" w:rsidRDefault="00002A46" w:rsidP="00002A46">
      <w:pPr>
        <w:jc w:val="both"/>
        <w:rPr>
          <w:b/>
          <w:bCs/>
          <w:lang w:eastAsia="zh-CN"/>
        </w:rPr>
      </w:pPr>
      <w:r w:rsidRPr="00065E91">
        <w:rPr>
          <w:b/>
          <w:bCs/>
          <w:lang w:eastAsia="zh-CN"/>
        </w:rPr>
        <w:t xml:space="preserve">Observation </w:t>
      </w:r>
      <w:r>
        <w:rPr>
          <w:b/>
          <w:bCs/>
          <w:lang w:eastAsia="zh-CN"/>
        </w:rPr>
        <w:t>3</w:t>
      </w:r>
      <w:r w:rsidRPr="00065E91">
        <w:rPr>
          <w:b/>
          <w:bCs/>
          <w:lang w:eastAsia="zh-CN"/>
        </w:rPr>
        <w:t xml:space="preserve">: </w:t>
      </w:r>
      <w:r>
        <w:rPr>
          <w:b/>
          <w:bCs/>
          <w:lang w:eastAsia="zh-CN"/>
        </w:rPr>
        <w:t>For TDD 2Rx and 4Rx, t</w:t>
      </w:r>
      <w:r w:rsidRPr="00065E91">
        <w:rPr>
          <w:b/>
          <w:bCs/>
          <w:lang w:eastAsia="zh-CN"/>
        </w:rPr>
        <w:t xml:space="preserve">he 90% SNR working points of the cases with MCS20 (Table 1) are lower than MCS22 (Table 1), and the </w:t>
      </w:r>
      <w:r w:rsidRPr="00300D4A">
        <w:rPr>
          <w:b/>
          <w:bCs/>
          <w:lang w:eastAsia="zh-CN"/>
        </w:rPr>
        <w:t>90% SNR working points with MCS20 (Table 1) are a little bit too low for defining gamma value</w:t>
      </w:r>
      <w:r w:rsidRPr="00065E91">
        <w:rPr>
          <w:b/>
          <w:bCs/>
          <w:lang w:eastAsia="zh-CN"/>
        </w:rPr>
        <w:t>.</w:t>
      </w:r>
    </w:p>
    <w:p w14:paraId="49BEC235" w14:textId="77777777" w:rsidR="00002A46" w:rsidRPr="00065E91" w:rsidRDefault="00002A46" w:rsidP="00002A46">
      <w:pPr>
        <w:jc w:val="both"/>
        <w:rPr>
          <w:b/>
          <w:bCs/>
          <w:lang w:eastAsia="zh-CN"/>
        </w:rPr>
      </w:pPr>
      <w:r w:rsidRPr="00065E91">
        <w:rPr>
          <w:b/>
          <w:bCs/>
          <w:lang w:eastAsia="zh-CN"/>
        </w:rPr>
        <w:t xml:space="preserve">Observation </w:t>
      </w:r>
      <w:r>
        <w:rPr>
          <w:b/>
          <w:bCs/>
          <w:lang w:eastAsia="zh-CN"/>
        </w:rPr>
        <w:t>4</w:t>
      </w:r>
      <w:r w:rsidRPr="00065E91">
        <w:rPr>
          <w:b/>
          <w:bCs/>
          <w:lang w:eastAsia="zh-CN"/>
        </w:rPr>
        <w:t xml:space="preserve">: </w:t>
      </w:r>
      <w:r>
        <w:rPr>
          <w:b/>
          <w:bCs/>
          <w:lang w:eastAsia="zh-CN"/>
        </w:rPr>
        <w:t>W</w:t>
      </w:r>
      <w:r w:rsidRPr="00065E91">
        <w:rPr>
          <w:b/>
          <w:bCs/>
          <w:lang w:eastAsia="zh-CN"/>
        </w:rPr>
        <w:t xml:space="preserve">ith MCS22 (Table 1), the gamma value for 2Rx </w:t>
      </w:r>
      <w:r>
        <w:rPr>
          <w:b/>
          <w:bCs/>
          <w:lang w:eastAsia="zh-CN"/>
        </w:rPr>
        <w:t>T</w:t>
      </w:r>
      <w:r w:rsidRPr="00065E91">
        <w:rPr>
          <w:b/>
          <w:bCs/>
          <w:lang w:eastAsia="zh-CN"/>
        </w:rPr>
        <w:t>DD: 12</w:t>
      </w:r>
      <w:r>
        <w:rPr>
          <w:b/>
          <w:bCs/>
          <w:lang w:eastAsia="zh-CN"/>
        </w:rPr>
        <w:t>5</w:t>
      </w:r>
      <w:r w:rsidRPr="00065E91">
        <w:rPr>
          <w:b/>
          <w:bCs/>
          <w:lang w:eastAsia="zh-CN"/>
        </w:rPr>
        <w:t xml:space="preserve"> for eTypeII-r19, </w:t>
      </w:r>
      <w:r>
        <w:rPr>
          <w:b/>
          <w:bCs/>
          <w:lang w:eastAsia="zh-CN"/>
        </w:rPr>
        <w:t>9</w:t>
      </w:r>
      <w:r w:rsidRPr="00065E91">
        <w:rPr>
          <w:b/>
          <w:bCs/>
          <w:lang w:eastAsia="zh-CN"/>
        </w:rPr>
        <w:t xml:space="preserve"> for TypeI-SinglePannel-r19; the gamma value for 4Rx FDD: </w:t>
      </w:r>
      <w:r>
        <w:rPr>
          <w:b/>
          <w:bCs/>
          <w:lang w:eastAsia="zh-CN"/>
        </w:rPr>
        <w:t>60</w:t>
      </w:r>
      <w:r w:rsidRPr="00065E91">
        <w:rPr>
          <w:b/>
          <w:bCs/>
          <w:lang w:eastAsia="zh-CN"/>
        </w:rPr>
        <w:t xml:space="preserve"> for eTypeII-r19, </w:t>
      </w:r>
      <w:r>
        <w:rPr>
          <w:b/>
          <w:bCs/>
          <w:lang w:eastAsia="zh-CN"/>
        </w:rPr>
        <w:t>24</w:t>
      </w:r>
      <w:r w:rsidRPr="00065E91">
        <w:rPr>
          <w:b/>
          <w:bCs/>
          <w:lang w:eastAsia="zh-CN"/>
        </w:rPr>
        <w:t xml:space="preserve"> for TypeI-SinglePannel-r19.</w:t>
      </w:r>
    </w:p>
    <w:p w14:paraId="775A9E58" w14:textId="188AE9A1" w:rsidR="000D0A66" w:rsidRPr="007C5130" w:rsidRDefault="000D0A66" w:rsidP="007D3363">
      <w:pPr>
        <w:rPr>
          <w:bCs/>
          <w:lang w:val="sv-SE" w:eastAsia="zh-CN"/>
        </w:rPr>
      </w:pP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3FE21FEB" w14:textId="77777777" w:rsidR="00A347D7" w:rsidRDefault="00A347D7" w:rsidP="00A347D7">
      <w:pPr>
        <w:spacing w:after="120"/>
        <w:jc w:val="both"/>
      </w:pPr>
      <w:r>
        <w:t>[1] RP-234007, New WID: NR MIMO Phase 5, RAN#102 meeting, Samsung</w:t>
      </w:r>
    </w:p>
    <w:p w14:paraId="60EF5901" w14:textId="77777777" w:rsidR="00A347D7" w:rsidRDefault="00A347D7" w:rsidP="00A347D7">
      <w:pPr>
        <w:spacing w:after="120"/>
      </w:pPr>
      <w:r>
        <w:t>[2] RP-242394, WID revision: NR MIMO Phase 5, RAN#105 meeting, Samsung</w:t>
      </w:r>
    </w:p>
    <w:p w14:paraId="59366503" w14:textId="77777777" w:rsidR="00A347D7" w:rsidRDefault="00A347D7" w:rsidP="00A347D7">
      <w:pPr>
        <w:spacing w:after="120"/>
        <w:jc w:val="both"/>
      </w:pPr>
      <w:r>
        <w:t>[3]</w:t>
      </w:r>
      <w:r w:rsidRPr="00784EDC">
        <w:t xml:space="preserve"> </w:t>
      </w:r>
      <w:r w:rsidRPr="009F23CF">
        <w:t>R4-250</w:t>
      </w:r>
      <w:r>
        <w:t>8627, Way Forward for [115][329]</w:t>
      </w:r>
      <w:r w:rsidRPr="004427C0">
        <w:t xml:space="preserve"> NR</w:t>
      </w:r>
      <w:r>
        <w:t>_</w:t>
      </w:r>
      <w:r w:rsidRPr="004427C0">
        <w:t>MIMO</w:t>
      </w:r>
      <w:r>
        <w:t>_demod, RAN4#115 meeting, Samsung</w:t>
      </w:r>
    </w:p>
    <w:p w14:paraId="16CE0247" w14:textId="77777777" w:rsidR="00A347D7" w:rsidRPr="004427C0" w:rsidRDefault="00A347D7" w:rsidP="00A347D7">
      <w:pPr>
        <w:spacing w:after="120"/>
        <w:jc w:val="both"/>
        <w:rPr>
          <w:lang w:eastAsia="zh-CN"/>
        </w:rPr>
      </w:pPr>
      <w:r>
        <w:rPr>
          <w:rFonts w:hint="eastAsia"/>
          <w:lang w:eastAsia="zh-CN"/>
        </w:rPr>
        <w:t>[</w:t>
      </w:r>
      <w:r>
        <w:rPr>
          <w:lang w:eastAsia="zh-CN"/>
        </w:rPr>
        <w:t xml:space="preserve">4] </w:t>
      </w:r>
      <w:r w:rsidRPr="007677B2">
        <w:rPr>
          <w:lang w:eastAsia="zh-CN"/>
        </w:rPr>
        <w:t>R4-2512527</w:t>
      </w:r>
      <w:r>
        <w:rPr>
          <w:lang w:eastAsia="zh-CN"/>
        </w:rPr>
        <w:t xml:space="preserve">, </w:t>
      </w:r>
      <w:r w:rsidRPr="007677B2">
        <w:rPr>
          <w:lang w:eastAsia="zh-CN"/>
        </w:rPr>
        <w:t>Way Forward for [116][327] NR_MIMO_demod</w:t>
      </w:r>
      <w:r>
        <w:t>, RAN4#116 meeting, Samsung</w:t>
      </w:r>
    </w:p>
    <w:p w14:paraId="0F18370B" w14:textId="20A78B54" w:rsidR="008F7D4B" w:rsidRPr="00A347D7" w:rsidRDefault="008F7D4B" w:rsidP="009B7067">
      <w:pPr>
        <w:spacing w:after="120"/>
        <w:jc w:val="both"/>
      </w:pPr>
    </w:p>
    <w:sectPr w:rsidR="008F7D4B" w:rsidRPr="00A347D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5F2B0" w14:textId="77777777" w:rsidR="002D0C68" w:rsidRDefault="002D0C68">
      <w:r>
        <w:separator/>
      </w:r>
    </w:p>
  </w:endnote>
  <w:endnote w:type="continuationSeparator" w:id="0">
    <w:p w14:paraId="35E13BDF" w14:textId="77777777" w:rsidR="002D0C68" w:rsidRDefault="002D0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497A8" w14:textId="77777777" w:rsidR="002D0C68" w:rsidRDefault="002D0C68">
      <w:r>
        <w:separator/>
      </w:r>
    </w:p>
  </w:footnote>
  <w:footnote w:type="continuationSeparator" w:id="0">
    <w:p w14:paraId="34A2A7AB" w14:textId="77777777" w:rsidR="002D0C68" w:rsidRDefault="002D0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2EFD"/>
    <w:multiLevelType w:val="hybridMultilevel"/>
    <w:tmpl w:val="D6B4523E"/>
    <w:lvl w:ilvl="0" w:tplc="77FEDA20">
      <w:start w:val="1"/>
      <w:numFmt w:val="bullet"/>
      <w:lvlText w:val="•"/>
      <w:lvlJc w:val="left"/>
      <w:pPr>
        <w:tabs>
          <w:tab w:val="num" w:pos="720"/>
        </w:tabs>
        <w:ind w:left="720" w:hanging="360"/>
      </w:pPr>
      <w:rPr>
        <w:rFonts w:ascii="Arial" w:hAnsi="Arial" w:hint="default"/>
      </w:rPr>
    </w:lvl>
    <w:lvl w:ilvl="1" w:tplc="948088CE" w:tentative="1">
      <w:start w:val="1"/>
      <w:numFmt w:val="bullet"/>
      <w:lvlText w:val="•"/>
      <w:lvlJc w:val="left"/>
      <w:pPr>
        <w:tabs>
          <w:tab w:val="num" w:pos="1440"/>
        </w:tabs>
        <w:ind w:left="1440" w:hanging="360"/>
      </w:pPr>
      <w:rPr>
        <w:rFonts w:ascii="Arial" w:hAnsi="Arial" w:hint="default"/>
      </w:rPr>
    </w:lvl>
    <w:lvl w:ilvl="2" w:tplc="B9EC1C0A" w:tentative="1">
      <w:start w:val="1"/>
      <w:numFmt w:val="bullet"/>
      <w:lvlText w:val="•"/>
      <w:lvlJc w:val="left"/>
      <w:pPr>
        <w:tabs>
          <w:tab w:val="num" w:pos="2160"/>
        </w:tabs>
        <w:ind w:left="2160" w:hanging="360"/>
      </w:pPr>
      <w:rPr>
        <w:rFonts w:ascii="Arial" w:hAnsi="Arial" w:hint="default"/>
      </w:rPr>
    </w:lvl>
    <w:lvl w:ilvl="3" w:tplc="2E3293E4">
      <w:numFmt w:val="bullet"/>
      <w:lvlText w:val="–"/>
      <w:lvlJc w:val="left"/>
      <w:pPr>
        <w:tabs>
          <w:tab w:val="num" w:pos="2880"/>
        </w:tabs>
        <w:ind w:left="2880" w:hanging="360"/>
      </w:pPr>
      <w:rPr>
        <w:rFonts w:ascii="Arial" w:hAnsi="Arial" w:hint="default"/>
      </w:rPr>
    </w:lvl>
    <w:lvl w:ilvl="4" w:tplc="39DE8B8C" w:tentative="1">
      <w:start w:val="1"/>
      <w:numFmt w:val="bullet"/>
      <w:lvlText w:val="•"/>
      <w:lvlJc w:val="left"/>
      <w:pPr>
        <w:tabs>
          <w:tab w:val="num" w:pos="3600"/>
        </w:tabs>
        <w:ind w:left="3600" w:hanging="360"/>
      </w:pPr>
      <w:rPr>
        <w:rFonts w:ascii="Arial" w:hAnsi="Arial" w:hint="default"/>
      </w:rPr>
    </w:lvl>
    <w:lvl w:ilvl="5" w:tplc="2394465C" w:tentative="1">
      <w:start w:val="1"/>
      <w:numFmt w:val="bullet"/>
      <w:lvlText w:val="•"/>
      <w:lvlJc w:val="left"/>
      <w:pPr>
        <w:tabs>
          <w:tab w:val="num" w:pos="4320"/>
        </w:tabs>
        <w:ind w:left="4320" w:hanging="360"/>
      </w:pPr>
      <w:rPr>
        <w:rFonts w:ascii="Arial" w:hAnsi="Arial" w:hint="default"/>
      </w:rPr>
    </w:lvl>
    <w:lvl w:ilvl="6" w:tplc="CDC6D45E" w:tentative="1">
      <w:start w:val="1"/>
      <w:numFmt w:val="bullet"/>
      <w:lvlText w:val="•"/>
      <w:lvlJc w:val="left"/>
      <w:pPr>
        <w:tabs>
          <w:tab w:val="num" w:pos="5040"/>
        </w:tabs>
        <w:ind w:left="5040" w:hanging="360"/>
      </w:pPr>
      <w:rPr>
        <w:rFonts w:ascii="Arial" w:hAnsi="Arial" w:hint="default"/>
      </w:rPr>
    </w:lvl>
    <w:lvl w:ilvl="7" w:tplc="9CA858D6" w:tentative="1">
      <w:start w:val="1"/>
      <w:numFmt w:val="bullet"/>
      <w:lvlText w:val="•"/>
      <w:lvlJc w:val="left"/>
      <w:pPr>
        <w:tabs>
          <w:tab w:val="num" w:pos="5760"/>
        </w:tabs>
        <w:ind w:left="5760" w:hanging="360"/>
      </w:pPr>
      <w:rPr>
        <w:rFonts w:ascii="Arial" w:hAnsi="Arial" w:hint="default"/>
      </w:rPr>
    </w:lvl>
    <w:lvl w:ilvl="8" w:tplc="80B664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E4019"/>
    <w:multiLevelType w:val="hybridMultilevel"/>
    <w:tmpl w:val="970E75DA"/>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9"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2CB0176D"/>
    <w:multiLevelType w:val="hybridMultilevel"/>
    <w:tmpl w:val="5F4090C2"/>
    <w:lvl w:ilvl="0" w:tplc="8EDAE804">
      <w:start w:val="1"/>
      <w:numFmt w:val="low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3"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DB23A71"/>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F82613"/>
    <w:multiLevelType w:val="hybridMultilevel"/>
    <w:tmpl w:val="094A9F98"/>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9"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601636B"/>
    <w:multiLevelType w:val="hybridMultilevel"/>
    <w:tmpl w:val="7F926C48"/>
    <w:lvl w:ilvl="0" w:tplc="70EC8E36">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36C32"/>
    <w:multiLevelType w:val="hybridMultilevel"/>
    <w:tmpl w:val="E1C2694E"/>
    <w:lvl w:ilvl="0" w:tplc="79C8760A">
      <w:numFmt w:val="bullet"/>
      <w:lvlText w:val="-"/>
      <w:lvlJc w:val="left"/>
      <w:pPr>
        <w:ind w:left="360" w:hanging="36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7F5F53"/>
    <w:multiLevelType w:val="hybridMultilevel"/>
    <w:tmpl w:val="37AC1EAA"/>
    <w:lvl w:ilvl="0" w:tplc="C562FE4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9" w15:restartNumberingAfterBreak="0">
    <w:nsid w:val="5F3F3024"/>
    <w:multiLevelType w:val="multilevel"/>
    <w:tmpl w:val="F3F2433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AAD3D80"/>
    <w:multiLevelType w:val="multilevel"/>
    <w:tmpl w:val="214E11F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76B25EB9"/>
    <w:multiLevelType w:val="hybridMultilevel"/>
    <w:tmpl w:val="6D469218"/>
    <w:lvl w:ilvl="0" w:tplc="321EFB96">
      <w:start w:val="2"/>
      <w:numFmt w:val="decimal"/>
      <w:lvlText w:val="%1."/>
      <w:lvlJc w:val="left"/>
      <w:pPr>
        <w:tabs>
          <w:tab w:val="num" w:pos="720"/>
        </w:tabs>
        <w:ind w:left="720" w:hanging="360"/>
      </w:pPr>
    </w:lvl>
    <w:lvl w:ilvl="1" w:tplc="C97C1C6A">
      <w:start w:val="4"/>
      <w:numFmt w:val="lowerLetter"/>
      <w:lvlText w:val="%2."/>
      <w:lvlJc w:val="left"/>
      <w:pPr>
        <w:tabs>
          <w:tab w:val="num" w:pos="1440"/>
        </w:tabs>
        <w:ind w:left="1440" w:hanging="360"/>
      </w:pPr>
      <w:rPr>
        <w:rFonts w:hint="eastAsia"/>
      </w:r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2" w15:restartNumberingAfterBreak="0">
    <w:nsid w:val="76E62789"/>
    <w:multiLevelType w:val="hybridMultilevel"/>
    <w:tmpl w:val="B7EA412A"/>
    <w:lvl w:ilvl="0" w:tplc="9F7039AA">
      <w:start w:val="1"/>
      <w:numFmt w:val="bullet"/>
      <w:lvlText w:val="-"/>
      <w:lvlJc w:val="left"/>
      <w:pPr>
        <w:ind w:left="1260" w:hanging="420"/>
      </w:pPr>
      <w:rPr>
        <w:rFonts w:ascii="宋体" w:hAnsi="宋体"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22"/>
  </w:num>
  <w:num w:numId="4">
    <w:abstractNumId w:val="23"/>
  </w:num>
  <w:num w:numId="5">
    <w:abstractNumId w:val="13"/>
  </w:num>
  <w:num w:numId="6">
    <w:abstractNumId w:val="28"/>
  </w:num>
  <w:num w:numId="7">
    <w:abstractNumId w:val="16"/>
  </w:num>
  <w:num w:numId="8">
    <w:abstractNumId w:val="24"/>
  </w:num>
  <w:num w:numId="9">
    <w:abstractNumId w:val="1"/>
  </w:num>
  <w:num w:numId="10">
    <w:abstractNumId w:val="6"/>
  </w:num>
  <w:num w:numId="11">
    <w:abstractNumId w:val="27"/>
  </w:num>
  <w:num w:numId="12">
    <w:abstractNumId w:val="5"/>
  </w:num>
  <w:num w:numId="13">
    <w:abstractNumId w:val="10"/>
  </w:num>
  <w:num w:numId="14">
    <w:abstractNumId w:val="7"/>
  </w:num>
  <w:num w:numId="15">
    <w:abstractNumId w:val="9"/>
  </w:num>
  <w:num w:numId="16">
    <w:abstractNumId w:val="15"/>
  </w:num>
  <w:num w:numId="17">
    <w:abstractNumId w:val="4"/>
  </w:num>
  <w:num w:numId="18">
    <w:abstractNumId w:val="19"/>
  </w:num>
  <w:num w:numId="19">
    <w:abstractNumId w:val="29"/>
  </w:num>
  <w:num w:numId="20">
    <w:abstractNumId w:val="12"/>
  </w:num>
  <w:num w:numId="21">
    <w:abstractNumId w:val="33"/>
  </w:num>
  <w:num w:numId="22">
    <w:abstractNumId w:val="17"/>
  </w:num>
  <w:num w:numId="23">
    <w:abstractNumId w:val="8"/>
  </w:num>
  <w:num w:numId="24">
    <w:abstractNumId w:val="2"/>
  </w:num>
  <w:num w:numId="25">
    <w:abstractNumId w:val="25"/>
  </w:num>
  <w:num w:numId="26">
    <w:abstractNumId w:val="26"/>
  </w:num>
  <w:num w:numId="27">
    <w:abstractNumId w:val="11"/>
  </w:num>
  <w:num w:numId="28">
    <w:abstractNumId w:val="3"/>
  </w:num>
  <w:num w:numId="29">
    <w:abstractNumId w:val="21"/>
  </w:num>
  <w:num w:numId="30">
    <w:abstractNumId w:val="34"/>
  </w:num>
  <w:num w:numId="31">
    <w:abstractNumId w:val="14"/>
  </w:num>
  <w:num w:numId="32">
    <w:abstractNumId w:val="30"/>
  </w:num>
  <w:num w:numId="33">
    <w:abstractNumId w:val="20"/>
  </w:num>
  <w:num w:numId="34">
    <w:abstractNumId w:val="32"/>
  </w:num>
  <w:num w:numId="35">
    <w:abstractNumId w:val="0"/>
  </w:num>
  <w:num w:numId="36">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A46"/>
    <w:rsid w:val="00002C2D"/>
    <w:rsid w:val="00002EF0"/>
    <w:rsid w:val="0000333B"/>
    <w:rsid w:val="000048DC"/>
    <w:rsid w:val="00004CA9"/>
    <w:rsid w:val="00005C1F"/>
    <w:rsid w:val="00006600"/>
    <w:rsid w:val="0000668D"/>
    <w:rsid w:val="00006D5E"/>
    <w:rsid w:val="0000740B"/>
    <w:rsid w:val="000079C8"/>
    <w:rsid w:val="00007F82"/>
    <w:rsid w:val="00010CFE"/>
    <w:rsid w:val="00011E22"/>
    <w:rsid w:val="00012135"/>
    <w:rsid w:val="00012CA8"/>
    <w:rsid w:val="00013C75"/>
    <w:rsid w:val="00014738"/>
    <w:rsid w:val="000153C0"/>
    <w:rsid w:val="0001676F"/>
    <w:rsid w:val="000174D8"/>
    <w:rsid w:val="00017FAD"/>
    <w:rsid w:val="0002087E"/>
    <w:rsid w:val="00020D5E"/>
    <w:rsid w:val="00022CDA"/>
    <w:rsid w:val="000242CB"/>
    <w:rsid w:val="0002446C"/>
    <w:rsid w:val="00024DBD"/>
    <w:rsid w:val="0002549F"/>
    <w:rsid w:val="000257A8"/>
    <w:rsid w:val="000266F9"/>
    <w:rsid w:val="000267D5"/>
    <w:rsid w:val="000267E6"/>
    <w:rsid w:val="00027065"/>
    <w:rsid w:val="000274BE"/>
    <w:rsid w:val="00027BCA"/>
    <w:rsid w:val="0003171D"/>
    <w:rsid w:val="00031B4E"/>
    <w:rsid w:val="00031C1D"/>
    <w:rsid w:val="0003201C"/>
    <w:rsid w:val="00032394"/>
    <w:rsid w:val="000327B1"/>
    <w:rsid w:val="00033094"/>
    <w:rsid w:val="000345FC"/>
    <w:rsid w:val="00034782"/>
    <w:rsid w:val="00034A3F"/>
    <w:rsid w:val="00036B58"/>
    <w:rsid w:val="000373C0"/>
    <w:rsid w:val="000416D9"/>
    <w:rsid w:val="00042529"/>
    <w:rsid w:val="00042717"/>
    <w:rsid w:val="000427CB"/>
    <w:rsid w:val="000438D0"/>
    <w:rsid w:val="00043C74"/>
    <w:rsid w:val="00043FA5"/>
    <w:rsid w:val="0004532E"/>
    <w:rsid w:val="00045701"/>
    <w:rsid w:val="00045740"/>
    <w:rsid w:val="000457A1"/>
    <w:rsid w:val="00045B71"/>
    <w:rsid w:val="00045C9A"/>
    <w:rsid w:val="00046BBC"/>
    <w:rsid w:val="00046D72"/>
    <w:rsid w:val="000471FA"/>
    <w:rsid w:val="000474D1"/>
    <w:rsid w:val="00050001"/>
    <w:rsid w:val="00050C83"/>
    <w:rsid w:val="00052041"/>
    <w:rsid w:val="0005326A"/>
    <w:rsid w:val="000535C2"/>
    <w:rsid w:val="00053BDC"/>
    <w:rsid w:val="0005482C"/>
    <w:rsid w:val="000549DD"/>
    <w:rsid w:val="00054DA9"/>
    <w:rsid w:val="00055CE3"/>
    <w:rsid w:val="00057D0E"/>
    <w:rsid w:val="00060547"/>
    <w:rsid w:val="0006208A"/>
    <w:rsid w:val="0006266D"/>
    <w:rsid w:val="00062830"/>
    <w:rsid w:val="0006307F"/>
    <w:rsid w:val="00064310"/>
    <w:rsid w:val="00064382"/>
    <w:rsid w:val="00064633"/>
    <w:rsid w:val="000649F1"/>
    <w:rsid w:val="00065506"/>
    <w:rsid w:val="00065532"/>
    <w:rsid w:val="00065E91"/>
    <w:rsid w:val="000660EB"/>
    <w:rsid w:val="000664F1"/>
    <w:rsid w:val="0006677E"/>
    <w:rsid w:val="00066A49"/>
    <w:rsid w:val="0006708E"/>
    <w:rsid w:val="00067867"/>
    <w:rsid w:val="0007070A"/>
    <w:rsid w:val="00070BC3"/>
    <w:rsid w:val="00071443"/>
    <w:rsid w:val="00072349"/>
    <w:rsid w:val="00072AB3"/>
    <w:rsid w:val="00072ECC"/>
    <w:rsid w:val="000731DC"/>
    <w:rsid w:val="0007382E"/>
    <w:rsid w:val="0007388E"/>
    <w:rsid w:val="00075514"/>
    <w:rsid w:val="00076069"/>
    <w:rsid w:val="000766E1"/>
    <w:rsid w:val="0007697C"/>
    <w:rsid w:val="00077247"/>
    <w:rsid w:val="00077FF6"/>
    <w:rsid w:val="0008094F"/>
    <w:rsid w:val="00080D82"/>
    <w:rsid w:val="00081692"/>
    <w:rsid w:val="0008253C"/>
    <w:rsid w:val="00082550"/>
    <w:rsid w:val="00082C46"/>
    <w:rsid w:val="000844AB"/>
    <w:rsid w:val="000852F7"/>
    <w:rsid w:val="000856DB"/>
    <w:rsid w:val="00085937"/>
    <w:rsid w:val="000859BC"/>
    <w:rsid w:val="00087548"/>
    <w:rsid w:val="000912CC"/>
    <w:rsid w:val="00091357"/>
    <w:rsid w:val="00091CD2"/>
    <w:rsid w:val="000930FB"/>
    <w:rsid w:val="00093198"/>
    <w:rsid w:val="000934E3"/>
    <w:rsid w:val="000935B5"/>
    <w:rsid w:val="00093E7E"/>
    <w:rsid w:val="0009473D"/>
    <w:rsid w:val="0009483B"/>
    <w:rsid w:val="00094BB2"/>
    <w:rsid w:val="00096F4D"/>
    <w:rsid w:val="00097A12"/>
    <w:rsid w:val="00097EDB"/>
    <w:rsid w:val="000A0C80"/>
    <w:rsid w:val="000A1520"/>
    <w:rsid w:val="000A1830"/>
    <w:rsid w:val="000A18FE"/>
    <w:rsid w:val="000A26E8"/>
    <w:rsid w:val="000A2E9E"/>
    <w:rsid w:val="000A4121"/>
    <w:rsid w:val="000A4AA3"/>
    <w:rsid w:val="000A539E"/>
    <w:rsid w:val="000A541F"/>
    <w:rsid w:val="000A550E"/>
    <w:rsid w:val="000A7A51"/>
    <w:rsid w:val="000A7D67"/>
    <w:rsid w:val="000B0065"/>
    <w:rsid w:val="000B0940"/>
    <w:rsid w:val="000B1A55"/>
    <w:rsid w:val="000B1D9F"/>
    <w:rsid w:val="000B2053"/>
    <w:rsid w:val="000B20BB"/>
    <w:rsid w:val="000B20BF"/>
    <w:rsid w:val="000B23C6"/>
    <w:rsid w:val="000B2EF6"/>
    <w:rsid w:val="000B2FA6"/>
    <w:rsid w:val="000B3C17"/>
    <w:rsid w:val="000B4AA0"/>
    <w:rsid w:val="000B551A"/>
    <w:rsid w:val="000B5894"/>
    <w:rsid w:val="000B5F05"/>
    <w:rsid w:val="000B6678"/>
    <w:rsid w:val="000B6CCC"/>
    <w:rsid w:val="000B7484"/>
    <w:rsid w:val="000C0032"/>
    <w:rsid w:val="000C092B"/>
    <w:rsid w:val="000C11CA"/>
    <w:rsid w:val="000C12BA"/>
    <w:rsid w:val="000C1600"/>
    <w:rsid w:val="000C1808"/>
    <w:rsid w:val="000C3275"/>
    <w:rsid w:val="000C38C3"/>
    <w:rsid w:val="000C3D02"/>
    <w:rsid w:val="000C3DD7"/>
    <w:rsid w:val="000C49E6"/>
    <w:rsid w:val="000C4AAD"/>
    <w:rsid w:val="000C5557"/>
    <w:rsid w:val="000C5773"/>
    <w:rsid w:val="000C6FE8"/>
    <w:rsid w:val="000C7B90"/>
    <w:rsid w:val="000D0692"/>
    <w:rsid w:val="000D09B8"/>
    <w:rsid w:val="000D09FD"/>
    <w:rsid w:val="000D0A66"/>
    <w:rsid w:val="000D2C81"/>
    <w:rsid w:val="000D3B5A"/>
    <w:rsid w:val="000D44FB"/>
    <w:rsid w:val="000D4EB3"/>
    <w:rsid w:val="000D574B"/>
    <w:rsid w:val="000D5B8D"/>
    <w:rsid w:val="000D69AE"/>
    <w:rsid w:val="000D6CFC"/>
    <w:rsid w:val="000D7419"/>
    <w:rsid w:val="000D7F25"/>
    <w:rsid w:val="000E1063"/>
    <w:rsid w:val="000E12EC"/>
    <w:rsid w:val="000E2480"/>
    <w:rsid w:val="000E29F2"/>
    <w:rsid w:val="000E307D"/>
    <w:rsid w:val="000E3986"/>
    <w:rsid w:val="000E537B"/>
    <w:rsid w:val="000E57D0"/>
    <w:rsid w:val="000E675C"/>
    <w:rsid w:val="000E6B2D"/>
    <w:rsid w:val="000E6DD7"/>
    <w:rsid w:val="000E7858"/>
    <w:rsid w:val="000F0CAB"/>
    <w:rsid w:val="000F1C43"/>
    <w:rsid w:val="000F225A"/>
    <w:rsid w:val="000F3569"/>
    <w:rsid w:val="000F4576"/>
    <w:rsid w:val="000F6065"/>
    <w:rsid w:val="000F7475"/>
    <w:rsid w:val="000F768D"/>
    <w:rsid w:val="000F7AF9"/>
    <w:rsid w:val="00101CE2"/>
    <w:rsid w:val="0010247D"/>
    <w:rsid w:val="0010392B"/>
    <w:rsid w:val="00103BC1"/>
    <w:rsid w:val="00104D33"/>
    <w:rsid w:val="00105607"/>
    <w:rsid w:val="001058E6"/>
    <w:rsid w:val="00105CE6"/>
    <w:rsid w:val="0010636F"/>
    <w:rsid w:val="00106CC9"/>
    <w:rsid w:val="00107185"/>
    <w:rsid w:val="00107927"/>
    <w:rsid w:val="00107D7E"/>
    <w:rsid w:val="00110301"/>
    <w:rsid w:val="00110E26"/>
    <w:rsid w:val="00111321"/>
    <w:rsid w:val="00111571"/>
    <w:rsid w:val="0011177D"/>
    <w:rsid w:val="00111836"/>
    <w:rsid w:val="00115657"/>
    <w:rsid w:val="00115811"/>
    <w:rsid w:val="001161B4"/>
    <w:rsid w:val="001169BB"/>
    <w:rsid w:val="00117151"/>
    <w:rsid w:val="001177EF"/>
    <w:rsid w:val="00117BD6"/>
    <w:rsid w:val="001202F4"/>
    <w:rsid w:val="00120319"/>
    <w:rsid w:val="001206C2"/>
    <w:rsid w:val="00121978"/>
    <w:rsid w:val="00123422"/>
    <w:rsid w:val="0012457E"/>
    <w:rsid w:val="00124B6A"/>
    <w:rsid w:val="0012589D"/>
    <w:rsid w:val="00125C51"/>
    <w:rsid w:val="00126A0D"/>
    <w:rsid w:val="00126AEB"/>
    <w:rsid w:val="00126E9E"/>
    <w:rsid w:val="0012717B"/>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1451"/>
    <w:rsid w:val="001418E1"/>
    <w:rsid w:val="00142368"/>
    <w:rsid w:val="0014307A"/>
    <w:rsid w:val="00144DC4"/>
    <w:rsid w:val="00144F96"/>
    <w:rsid w:val="00145189"/>
    <w:rsid w:val="00145DBB"/>
    <w:rsid w:val="001462E1"/>
    <w:rsid w:val="001468C9"/>
    <w:rsid w:val="00150319"/>
    <w:rsid w:val="00150755"/>
    <w:rsid w:val="00150876"/>
    <w:rsid w:val="00150936"/>
    <w:rsid w:val="0015107F"/>
    <w:rsid w:val="001513DE"/>
    <w:rsid w:val="001518C7"/>
    <w:rsid w:val="00151DD3"/>
    <w:rsid w:val="00151EAC"/>
    <w:rsid w:val="00153528"/>
    <w:rsid w:val="00153A4D"/>
    <w:rsid w:val="0015445B"/>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677DF"/>
    <w:rsid w:val="001678E2"/>
    <w:rsid w:val="00171BD2"/>
    <w:rsid w:val="00172183"/>
    <w:rsid w:val="0017349C"/>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13BF"/>
    <w:rsid w:val="00183D4C"/>
    <w:rsid w:val="00183F6D"/>
    <w:rsid w:val="001842E7"/>
    <w:rsid w:val="0018670E"/>
    <w:rsid w:val="001869BB"/>
    <w:rsid w:val="00187D88"/>
    <w:rsid w:val="001912F0"/>
    <w:rsid w:val="00192080"/>
    <w:rsid w:val="00192103"/>
    <w:rsid w:val="00192320"/>
    <w:rsid w:val="001929E3"/>
    <w:rsid w:val="00193969"/>
    <w:rsid w:val="00193B6A"/>
    <w:rsid w:val="00195077"/>
    <w:rsid w:val="00195495"/>
    <w:rsid w:val="00195DBE"/>
    <w:rsid w:val="00196EBB"/>
    <w:rsid w:val="001970C6"/>
    <w:rsid w:val="001A08AA"/>
    <w:rsid w:val="001A0E99"/>
    <w:rsid w:val="001A1D9D"/>
    <w:rsid w:val="001A2984"/>
    <w:rsid w:val="001A2AF1"/>
    <w:rsid w:val="001A2C5D"/>
    <w:rsid w:val="001A2C8F"/>
    <w:rsid w:val="001A3A72"/>
    <w:rsid w:val="001A41EB"/>
    <w:rsid w:val="001A43AA"/>
    <w:rsid w:val="001A50C7"/>
    <w:rsid w:val="001A5BE2"/>
    <w:rsid w:val="001A5D3D"/>
    <w:rsid w:val="001A64AC"/>
    <w:rsid w:val="001A6F57"/>
    <w:rsid w:val="001B08E2"/>
    <w:rsid w:val="001B17A1"/>
    <w:rsid w:val="001B1BA2"/>
    <w:rsid w:val="001B23AC"/>
    <w:rsid w:val="001B25FD"/>
    <w:rsid w:val="001B2673"/>
    <w:rsid w:val="001B3550"/>
    <w:rsid w:val="001B3BAF"/>
    <w:rsid w:val="001B4564"/>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692"/>
    <w:rsid w:val="001C4A89"/>
    <w:rsid w:val="001C4F2C"/>
    <w:rsid w:val="001C6177"/>
    <w:rsid w:val="001C76D3"/>
    <w:rsid w:val="001D0363"/>
    <w:rsid w:val="001D088A"/>
    <w:rsid w:val="001D2463"/>
    <w:rsid w:val="001D255F"/>
    <w:rsid w:val="001D2619"/>
    <w:rsid w:val="001D3604"/>
    <w:rsid w:val="001D3D38"/>
    <w:rsid w:val="001D4B2C"/>
    <w:rsid w:val="001D4C32"/>
    <w:rsid w:val="001D619E"/>
    <w:rsid w:val="001D7696"/>
    <w:rsid w:val="001D7794"/>
    <w:rsid w:val="001D7D94"/>
    <w:rsid w:val="001E072A"/>
    <w:rsid w:val="001E2C24"/>
    <w:rsid w:val="001E353C"/>
    <w:rsid w:val="001E3A7F"/>
    <w:rsid w:val="001E4218"/>
    <w:rsid w:val="001E4F1F"/>
    <w:rsid w:val="001E4FC1"/>
    <w:rsid w:val="001E5D97"/>
    <w:rsid w:val="001E6B63"/>
    <w:rsid w:val="001E6DE8"/>
    <w:rsid w:val="001E7C2C"/>
    <w:rsid w:val="001F061B"/>
    <w:rsid w:val="001F0AB6"/>
    <w:rsid w:val="001F0B20"/>
    <w:rsid w:val="001F0FAF"/>
    <w:rsid w:val="001F165A"/>
    <w:rsid w:val="001F1AB1"/>
    <w:rsid w:val="001F1C19"/>
    <w:rsid w:val="001F2A25"/>
    <w:rsid w:val="001F303B"/>
    <w:rsid w:val="001F3AF4"/>
    <w:rsid w:val="001F3E7F"/>
    <w:rsid w:val="001F48EE"/>
    <w:rsid w:val="0020025E"/>
    <w:rsid w:val="00200A62"/>
    <w:rsid w:val="00201480"/>
    <w:rsid w:val="00201944"/>
    <w:rsid w:val="00202386"/>
    <w:rsid w:val="0020259F"/>
    <w:rsid w:val="0020273A"/>
    <w:rsid w:val="002027AC"/>
    <w:rsid w:val="002029D7"/>
    <w:rsid w:val="00202A31"/>
    <w:rsid w:val="002034B3"/>
    <w:rsid w:val="00203740"/>
    <w:rsid w:val="002037C3"/>
    <w:rsid w:val="00203C4B"/>
    <w:rsid w:val="00203C73"/>
    <w:rsid w:val="00203E41"/>
    <w:rsid w:val="002041EA"/>
    <w:rsid w:val="002045DE"/>
    <w:rsid w:val="00204F1C"/>
    <w:rsid w:val="002061F3"/>
    <w:rsid w:val="00206818"/>
    <w:rsid w:val="00207464"/>
    <w:rsid w:val="00211A90"/>
    <w:rsid w:val="00211CBB"/>
    <w:rsid w:val="0021261B"/>
    <w:rsid w:val="00212A74"/>
    <w:rsid w:val="002137E6"/>
    <w:rsid w:val="002138EA"/>
    <w:rsid w:val="00213C9B"/>
    <w:rsid w:val="00213F84"/>
    <w:rsid w:val="0021424D"/>
    <w:rsid w:val="00214FBD"/>
    <w:rsid w:val="002154B0"/>
    <w:rsid w:val="00216076"/>
    <w:rsid w:val="00217EF6"/>
    <w:rsid w:val="00220007"/>
    <w:rsid w:val="00220C6B"/>
    <w:rsid w:val="00220DFF"/>
    <w:rsid w:val="00222368"/>
    <w:rsid w:val="00222897"/>
    <w:rsid w:val="00222B0C"/>
    <w:rsid w:val="00223040"/>
    <w:rsid w:val="002238DB"/>
    <w:rsid w:val="00224E2F"/>
    <w:rsid w:val="002250F7"/>
    <w:rsid w:val="002260EA"/>
    <w:rsid w:val="002263AB"/>
    <w:rsid w:val="00226BA4"/>
    <w:rsid w:val="002271B9"/>
    <w:rsid w:val="00227774"/>
    <w:rsid w:val="002277C1"/>
    <w:rsid w:val="0022794E"/>
    <w:rsid w:val="00230BD0"/>
    <w:rsid w:val="002317A0"/>
    <w:rsid w:val="00231EB4"/>
    <w:rsid w:val="002327A2"/>
    <w:rsid w:val="002332B8"/>
    <w:rsid w:val="00234F7C"/>
    <w:rsid w:val="00235394"/>
    <w:rsid w:val="00235577"/>
    <w:rsid w:val="0023558D"/>
    <w:rsid w:val="002356FA"/>
    <w:rsid w:val="0023583B"/>
    <w:rsid w:val="00235886"/>
    <w:rsid w:val="00236FE4"/>
    <w:rsid w:val="00237C9A"/>
    <w:rsid w:val="0024080D"/>
    <w:rsid w:val="00240C78"/>
    <w:rsid w:val="00240F8E"/>
    <w:rsid w:val="0024158F"/>
    <w:rsid w:val="00241C3B"/>
    <w:rsid w:val="002433C4"/>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198B"/>
    <w:rsid w:val="002648F3"/>
    <w:rsid w:val="002662A5"/>
    <w:rsid w:val="002666AE"/>
    <w:rsid w:val="002701A3"/>
    <w:rsid w:val="00271646"/>
    <w:rsid w:val="00272E57"/>
    <w:rsid w:val="0027349E"/>
    <w:rsid w:val="002738F7"/>
    <w:rsid w:val="0027466D"/>
    <w:rsid w:val="00274E1A"/>
    <w:rsid w:val="00274E89"/>
    <w:rsid w:val="0027577B"/>
    <w:rsid w:val="0027625E"/>
    <w:rsid w:val="002769E3"/>
    <w:rsid w:val="00276B44"/>
    <w:rsid w:val="00276B8E"/>
    <w:rsid w:val="00276CD2"/>
    <w:rsid w:val="002775B1"/>
    <w:rsid w:val="002775B9"/>
    <w:rsid w:val="00277BF4"/>
    <w:rsid w:val="00277D2F"/>
    <w:rsid w:val="00280F91"/>
    <w:rsid w:val="002811C4"/>
    <w:rsid w:val="00281279"/>
    <w:rsid w:val="002815D7"/>
    <w:rsid w:val="00282213"/>
    <w:rsid w:val="00283C9E"/>
    <w:rsid w:val="00284016"/>
    <w:rsid w:val="002845AD"/>
    <w:rsid w:val="0028468A"/>
    <w:rsid w:val="00284D78"/>
    <w:rsid w:val="002858BF"/>
    <w:rsid w:val="00285906"/>
    <w:rsid w:val="00285E49"/>
    <w:rsid w:val="00286A9B"/>
    <w:rsid w:val="00286AE0"/>
    <w:rsid w:val="00286CBA"/>
    <w:rsid w:val="00290846"/>
    <w:rsid w:val="00290CE1"/>
    <w:rsid w:val="00291D19"/>
    <w:rsid w:val="00292AA1"/>
    <w:rsid w:val="00293200"/>
    <w:rsid w:val="002939AF"/>
    <w:rsid w:val="00294491"/>
    <w:rsid w:val="00294601"/>
    <w:rsid w:val="00294BDE"/>
    <w:rsid w:val="00295AE7"/>
    <w:rsid w:val="00295F5E"/>
    <w:rsid w:val="002A0212"/>
    <w:rsid w:val="002A04BC"/>
    <w:rsid w:val="002A0618"/>
    <w:rsid w:val="002A0CED"/>
    <w:rsid w:val="002A0D51"/>
    <w:rsid w:val="002A1534"/>
    <w:rsid w:val="002A1DE8"/>
    <w:rsid w:val="002A23CA"/>
    <w:rsid w:val="002A4CD0"/>
    <w:rsid w:val="002A568F"/>
    <w:rsid w:val="002A57A8"/>
    <w:rsid w:val="002A6D55"/>
    <w:rsid w:val="002A7DA6"/>
    <w:rsid w:val="002A7F1A"/>
    <w:rsid w:val="002B0505"/>
    <w:rsid w:val="002B1DF7"/>
    <w:rsid w:val="002B335F"/>
    <w:rsid w:val="002B3718"/>
    <w:rsid w:val="002B4954"/>
    <w:rsid w:val="002B516C"/>
    <w:rsid w:val="002B560B"/>
    <w:rsid w:val="002B60C1"/>
    <w:rsid w:val="002B6E73"/>
    <w:rsid w:val="002B6EF0"/>
    <w:rsid w:val="002C20F1"/>
    <w:rsid w:val="002C2DE7"/>
    <w:rsid w:val="002C3135"/>
    <w:rsid w:val="002C3358"/>
    <w:rsid w:val="002C355F"/>
    <w:rsid w:val="002C37AA"/>
    <w:rsid w:val="002C4496"/>
    <w:rsid w:val="002C45AA"/>
    <w:rsid w:val="002C4A65"/>
    <w:rsid w:val="002C4ACA"/>
    <w:rsid w:val="002C4B52"/>
    <w:rsid w:val="002C587C"/>
    <w:rsid w:val="002C6090"/>
    <w:rsid w:val="002D00FE"/>
    <w:rsid w:val="002D03E5"/>
    <w:rsid w:val="002D0C68"/>
    <w:rsid w:val="002D0EA9"/>
    <w:rsid w:val="002D0F6D"/>
    <w:rsid w:val="002D16CC"/>
    <w:rsid w:val="002D1E1E"/>
    <w:rsid w:val="002D24EA"/>
    <w:rsid w:val="002D2C90"/>
    <w:rsid w:val="002D34A7"/>
    <w:rsid w:val="002D3507"/>
    <w:rsid w:val="002D36EB"/>
    <w:rsid w:val="002D4695"/>
    <w:rsid w:val="002D484C"/>
    <w:rsid w:val="002D4B1D"/>
    <w:rsid w:val="002D68ED"/>
    <w:rsid w:val="002D6BDF"/>
    <w:rsid w:val="002E02D9"/>
    <w:rsid w:val="002E0D18"/>
    <w:rsid w:val="002E12C4"/>
    <w:rsid w:val="002E153C"/>
    <w:rsid w:val="002E1B27"/>
    <w:rsid w:val="002E1C02"/>
    <w:rsid w:val="002E1C3E"/>
    <w:rsid w:val="002E1D2E"/>
    <w:rsid w:val="002E2CE9"/>
    <w:rsid w:val="002E39FA"/>
    <w:rsid w:val="002E3BF7"/>
    <w:rsid w:val="002E3C8A"/>
    <w:rsid w:val="002E403E"/>
    <w:rsid w:val="002E5473"/>
    <w:rsid w:val="002E58D2"/>
    <w:rsid w:val="002E6E9F"/>
    <w:rsid w:val="002F0EDB"/>
    <w:rsid w:val="002F158C"/>
    <w:rsid w:val="002F15D2"/>
    <w:rsid w:val="002F268A"/>
    <w:rsid w:val="002F4093"/>
    <w:rsid w:val="002F448F"/>
    <w:rsid w:val="002F45A2"/>
    <w:rsid w:val="002F5636"/>
    <w:rsid w:val="002F563E"/>
    <w:rsid w:val="002F62DF"/>
    <w:rsid w:val="002F6617"/>
    <w:rsid w:val="002F72BB"/>
    <w:rsid w:val="002F7E04"/>
    <w:rsid w:val="00300D4A"/>
    <w:rsid w:val="00301B33"/>
    <w:rsid w:val="00301C88"/>
    <w:rsid w:val="003022A5"/>
    <w:rsid w:val="003023EF"/>
    <w:rsid w:val="00302685"/>
    <w:rsid w:val="00302744"/>
    <w:rsid w:val="00303801"/>
    <w:rsid w:val="00305F83"/>
    <w:rsid w:val="00306B85"/>
    <w:rsid w:val="003074C3"/>
    <w:rsid w:val="0031085C"/>
    <w:rsid w:val="00310BF9"/>
    <w:rsid w:val="00311CC2"/>
    <w:rsid w:val="003121B2"/>
    <w:rsid w:val="00312479"/>
    <w:rsid w:val="00313AB5"/>
    <w:rsid w:val="00315867"/>
    <w:rsid w:val="003158F7"/>
    <w:rsid w:val="00315A8F"/>
    <w:rsid w:val="00316717"/>
    <w:rsid w:val="003167C4"/>
    <w:rsid w:val="003168FF"/>
    <w:rsid w:val="00316F03"/>
    <w:rsid w:val="00317EFD"/>
    <w:rsid w:val="00322495"/>
    <w:rsid w:val="00322BB7"/>
    <w:rsid w:val="00323E07"/>
    <w:rsid w:val="003243E3"/>
    <w:rsid w:val="00325296"/>
    <w:rsid w:val="003260D7"/>
    <w:rsid w:val="003268B6"/>
    <w:rsid w:val="00327478"/>
    <w:rsid w:val="00327562"/>
    <w:rsid w:val="00327E2B"/>
    <w:rsid w:val="00330FCB"/>
    <w:rsid w:val="00330FDF"/>
    <w:rsid w:val="00331AF0"/>
    <w:rsid w:val="00331BA7"/>
    <w:rsid w:val="00331CDC"/>
    <w:rsid w:val="00332D9C"/>
    <w:rsid w:val="00332E0C"/>
    <w:rsid w:val="003335B9"/>
    <w:rsid w:val="0033362E"/>
    <w:rsid w:val="00335617"/>
    <w:rsid w:val="00335A9D"/>
    <w:rsid w:val="00336697"/>
    <w:rsid w:val="0033699C"/>
    <w:rsid w:val="00337A39"/>
    <w:rsid w:val="00337F6D"/>
    <w:rsid w:val="003402F9"/>
    <w:rsid w:val="003410AE"/>
    <w:rsid w:val="00341D03"/>
    <w:rsid w:val="003424B6"/>
    <w:rsid w:val="00342568"/>
    <w:rsid w:val="00342758"/>
    <w:rsid w:val="00342FA0"/>
    <w:rsid w:val="00343782"/>
    <w:rsid w:val="00344B1D"/>
    <w:rsid w:val="00344CA9"/>
    <w:rsid w:val="00345C17"/>
    <w:rsid w:val="003464D5"/>
    <w:rsid w:val="00346C11"/>
    <w:rsid w:val="00350175"/>
    <w:rsid w:val="0035098D"/>
    <w:rsid w:val="00352538"/>
    <w:rsid w:val="00352D8D"/>
    <w:rsid w:val="003537A7"/>
    <w:rsid w:val="00353B58"/>
    <w:rsid w:val="00353F6A"/>
    <w:rsid w:val="003542D7"/>
    <w:rsid w:val="00355210"/>
    <w:rsid w:val="00355873"/>
    <w:rsid w:val="0035660F"/>
    <w:rsid w:val="00356902"/>
    <w:rsid w:val="00356B2B"/>
    <w:rsid w:val="00356F9C"/>
    <w:rsid w:val="00357551"/>
    <w:rsid w:val="00357ADD"/>
    <w:rsid w:val="00360AA6"/>
    <w:rsid w:val="00360E2B"/>
    <w:rsid w:val="00361E46"/>
    <w:rsid w:val="003628B9"/>
    <w:rsid w:val="00362D8F"/>
    <w:rsid w:val="00363098"/>
    <w:rsid w:val="00363608"/>
    <w:rsid w:val="00363638"/>
    <w:rsid w:val="00363726"/>
    <w:rsid w:val="00363917"/>
    <w:rsid w:val="003640F0"/>
    <w:rsid w:val="00365749"/>
    <w:rsid w:val="00366686"/>
    <w:rsid w:val="00366738"/>
    <w:rsid w:val="00366BB5"/>
    <w:rsid w:val="00366DE9"/>
    <w:rsid w:val="00367724"/>
    <w:rsid w:val="00367789"/>
    <w:rsid w:val="003710ED"/>
    <w:rsid w:val="00371C72"/>
    <w:rsid w:val="00371F7A"/>
    <w:rsid w:val="00371F82"/>
    <w:rsid w:val="00372A61"/>
    <w:rsid w:val="00372CAB"/>
    <w:rsid w:val="00372D69"/>
    <w:rsid w:val="00376440"/>
    <w:rsid w:val="0037696A"/>
    <w:rsid w:val="00376D2E"/>
    <w:rsid w:val="003770F6"/>
    <w:rsid w:val="0037743D"/>
    <w:rsid w:val="00380D72"/>
    <w:rsid w:val="00380FDD"/>
    <w:rsid w:val="0038170E"/>
    <w:rsid w:val="00381BA2"/>
    <w:rsid w:val="00381BB8"/>
    <w:rsid w:val="00382A7D"/>
    <w:rsid w:val="00383594"/>
    <w:rsid w:val="00383E37"/>
    <w:rsid w:val="00384047"/>
    <w:rsid w:val="00384055"/>
    <w:rsid w:val="003842C2"/>
    <w:rsid w:val="00384404"/>
    <w:rsid w:val="003847FF"/>
    <w:rsid w:val="003856B0"/>
    <w:rsid w:val="00385C66"/>
    <w:rsid w:val="00387293"/>
    <w:rsid w:val="00387EB6"/>
    <w:rsid w:val="003926CA"/>
    <w:rsid w:val="00392C80"/>
    <w:rsid w:val="00393042"/>
    <w:rsid w:val="0039352F"/>
    <w:rsid w:val="00393880"/>
    <w:rsid w:val="00394AD5"/>
    <w:rsid w:val="0039555A"/>
    <w:rsid w:val="00395BFD"/>
    <w:rsid w:val="00395DA2"/>
    <w:rsid w:val="0039642D"/>
    <w:rsid w:val="00396CB3"/>
    <w:rsid w:val="0039737C"/>
    <w:rsid w:val="0039787D"/>
    <w:rsid w:val="003A10CB"/>
    <w:rsid w:val="003A12FB"/>
    <w:rsid w:val="003A1FD7"/>
    <w:rsid w:val="003A2E40"/>
    <w:rsid w:val="003A3362"/>
    <w:rsid w:val="003A3449"/>
    <w:rsid w:val="003A367D"/>
    <w:rsid w:val="003A4653"/>
    <w:rsid w:val="003A4C53"/>
    <w:rsid w:val="003A4ECA"/>
    <w:rsid w:val="003A526F"/>
    <w:rsid w:val="003A632E"/>
    <w:rsid w:val="003A7B34"/>
    <w:rsid w:val="003B0158"/>
    <w:rsid w:val="003B045F"/>
    <w:rsid w:val="003B0563"/>
    <w:rsid w:val="003B075A"/>
    <w:rsid w:val="003B0F0E"/>
    <w:rsid w:val="003B2751"/>
    <w:rsid w:val="003B4A36"/>
    <w:rsid w:val="003B4FAC"/>
    <w:rsid w:val="003B5080"/>
    <w:rsid w:val="003B56DB"/>
    <w:rsid w:val="003B5D81"/>
    <w:rsid w:val="003B706C"/>
    <w:rsid w:val="003B755E"/>
    <w:rsid w:val="003B7C1C"/>
    <w:rsid w:val="003C021A"/>
    <w:rsid w:val="003C0418"/>
    <w:rsid w:val="003C08B4"/>
    <w:rsid w:val="003C228E"/>
    <w:rsid w:val="003C277E"/>
    <w:rsid w:val="003C2F01"/>
    <w:rsid w:val="003C3063"/>
    <w:rsid w:val="003C3254"/>
    <w:rsid w:val="003C3CF7"/>
    <w:rsid w:val="003C51E7"/>
    <w:rsid w:val="003C6893"/>
    <w:rsid w:val="003C7153"/>
    <w:rsid w:val="003D03AB"/>
    <w:rsid w:val="003D0497"/>
    <w:rsid w:val="003D04CE"/>
    <w:rsid w:val="003D0891"/>
    <w:rsid w:val="003D1650"/>
    <w:rsid w:val="003D17B3"/>
    <w:rsid w:val="003D1EFD"/>
    <w:rsid w:val="003D2400"/>
    <w:rsid w:val="003D28BF"/>
    <w:rsid w:val="003D313A"/>
    <w:rsid w:val="003D3FC6"/>
    <w:rsid w:val="003D4215"/>
    <w:rsid w:val="003D4C2D"/>
    <w:rsid w:val="003D4D25"/>
    <w:rsid w:val="003D53CD"/>
    <w:rsid w:val="003D6169"/>
    <w:rsid w:val="003D6BD9"/>
    <w:rsid w:val="003D6E20"/>
    <w:rsid w:val="003D7719"/>
    <w:rsid w:val="003E0017"/>
    <w:rsid w:val="003E0089"/>
    <w:rsid w:val="003E0A57"/>
    <w:rsid w:val="003E1B11"/>
    <w:rsid w:val="003E1C28"/>
    <w:rsid w:val="003E2C44"/>
    <w:rsid w:val="003E40EE"/>
    <w:rsid w:val="003E4529"/>
    <w:rsid w:val="003E56E3"/>
    <w:rsid w:val="003E5F49"/>
    <w:rsid w:val="003E7E77"/>
    <w:rsid w:val="003E7F34"/>
    <w:rsid w:val="003F05E1"/>
    <w:rsid w:val="003F0FD8"/>
    <w:rsid w:val="003F152A"/>
    <w:rsid w:val="003F18EF"/>
    <w:rsid w:val="003F1C1B"/>
    <w:rsid w:val="003F23D1"/>
    <w:rsid w:val="003F34F5"/>
    <w:rsid w:val="003F3D22"/>
    <w:rsid w:val="003F4CDA"/>
    <w:rsid w:val="003F5BAB"/>
    <w:rsid w:val="003F616B"/>
    <w:rsid w:val="003F66AF"/>
    <w:rsid w:val="003F6BC8"/>
    <w:rsid w:val="003F79C6"/>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17968"/>
    <w:rsid w:val="0042053B"/>
    <w:rsid w:val="00420A79"/>
    <w:rsid w:val="00422019"/>
    <w:rsid w:val="004221D7"/>
    <w:rsid w:val="00422702"/>
    <w:rsid w:val="00423749"/>
    <w:rsid w:val="00423E17"/>
    <w:rsid w:val="00424453"/>
    <w:rsid w:val="004248CC"/>
    <w:rsid w:val="00424BF3"/>
    <w:rsid w:val="00424F8C"/>
    <w:rsid w:val="00425618"/>
    <w:rsid w:val="004258A1"/>
    <w:rsid w:val="00426037"/>
    <w:rsid w:val="00426CF5"/>
    <w:rsid w:val="004271BA"/>
    <w:rsid w:val="0042745E"/>
    <w:rsid w:val="004277BA"/>
    <w:rsid w:val="00427875"/>
    <w:rsid w:val="0043041D"/>
    <w:rsid w:val="00431740"/>
    <w:rsid w:val="0043428D"/>
    <w:rsid w:val="00434467"/>
    <w:rsid w:val="00434547"/>
    <w:rsid w:val="00434A2E"/>
    <w:rsid w:val="00434DC1"/>
    <w:rsid w:val="00434E9B"/>
    <w:rsid w:val="00434FDA"/>
    <w:rsid w:val="004350F4"/>
    <w:rsid w:val="00435179"/>
    <w:rsid w:val="004358EC"/>
    <w:rsid w:val="00435D30"/>
    <w:rsid w:val="0043702B"/>
    <w:rsid w:val="004373B7"/>
    <w:rsid w:val="004379B8"/>
    <w:rsid w:val="004379D4"/>
    <w:rsid w:val="00440154"/>
    <w:rsid w:val="00440855"/>
    <w:rsid w:val="00441189"/>
    <w:rsid w:val="004412A0"/>
    <w:rsid w:val="0044185D"/>
    <w:rsid w:val="00441C4C"/>
    <w:rsid w:val="00443704"/>
    <w:rsid w:val="00443CB6"/>
    <w:rsid w:val="00443ED0"/>
    <w:rsid w:val="004440F7"/>
    <w:rsid w:val="0044410F"/>
    <w:rsid w:val="00444592"/>
    <w:rsid w:val="0044464D"/>
    <w:rsid w:val="004450BA"/>
    <w:rsid w:val="004450EA"/>
    <w:rsid w:val="004457D3"/>
    <w:rsid w:val="0044720B"/>
    <w:rsid w:val="00447C03"/>
    <w:rsid w:val="00450F27"/>
    <w:rsid w:val="004510E5"/>
    <w:rsid w:val="0045205C"/>
    <w:rsid w:val="004520C7"/>
    <w:rsid w:val="0045269A"/>
    <w:rsid w:val="00453057"/>
    <w:rsid w:val="00453075"/>
    <w:rsid w:val="004540E5"/>
    <w:rsid w:val="004550D4"/>
    <w:rsid w:val="00455F3C"/>
    <w:rsid w:val="004564F8"/>
    <w:rsid w:val="00456738"/>
    <w:rsid w:val="004567CB"/>
    <w:rsid w:val="00456A75"/>
    <w:rsid w:val="00456CD5"/>
    <w:rsid w:val="0045783B"/>
    <w:rsid w:val="00457A14"/>
    <w:rsid w:val="00457A64"/>
    <w:rsid w:val="00457D17"/>
    <w:rsid w:val="00461E39"/>
    <w:rsid w:val="00462BA1"/>
    <w:rsid w:val="00462D3A"/>
    <w:rsid w:val="00462EB1"/>
    <w:rsid w:val="00463521"/>
    <w:rsid w:val="0046489B"/>
    <w:rsid w:val="00470818"/>
    <w:rsid w:val="00470A11"/>
    <w:rsid w:val="00471125"/>
    <w:rsid w:val="0047114C"/>
    <w:rsid w:val="0047148F"/>
    <w:rsid w:val="00472D90"/>
    <w:rsid w:val="004731C0"/>
    <w:rsid w:val="0047437A"/>
    <w:rsid w:val="00474847"/>
    <w:rsid w:val="0047527C"/>
    <w:rsid w:val="0047577E"/>
    <w:rsid w:val="00475B95"/>
    <w:rsid w:val="004765EF"/>
    <w:rsid w:val="00476797"/>
    <w:rsid w:val="00477FDF"/>
    <w:rsid w:val="0048001D"/>
    <w:rsid w:val="0048081B"/>
    <w:rsid w:val="00480E42"/>
    <w:rsid w:val="00480E66"/>
    <w:rsid w:val="00481343"/>
    <w:rsid w:val="00482D44"/>
    <w:rsid w:val="00483273"/>
    <w:rsid w:val="00483376"/>
    <w:rsid w:val="004833EC"/>
    <w:rsid w:val="004835F0"/>
    <w:rsid w:val="00483D2B"/>
    <w:rsid w:val="00483D52"/>
    <w:rsid w:val="00484295"/>
    <w:rsid w:val="00484798"/>
    <w:rsid w:val="0048480F"/>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27B9"/>
    <w:rsid w:val="0049280E"/>
    <w:rsid w:val="00493939"/>
    <w:rsid w:val="00495962"/>
    <w:rsid w:val="00495F03"/>
    <w:rsid w:val="00495F7A"/>
    <w:rsid w:val="00497B02"/>
    <w:rsid w:val="004A12E2"/>
    <w:rsid w:val="004A14DB"/>
    <w:rsid w:val="004A213A"/>
    <w:rsid w:val="004A3B7E"/>
    <w:rsid w:val="004A495F"/>
    <w:rsid w:val="004A4AC6"/>
    <w:rsid w:val="004A5F1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A25"/>
    <w:rsid w:val="004B4E2E"/>
    <w:rsid w:val="004B4F27"/>
    <w:rsid w:val="004B52B9"/>
    <w:rsid w:val="004B5C1C"/>
    <w:rsid w:val="004B6772"/>
    <w:rsid w:val="004B6B0F"/>
    <w:rsid w:val="004C09CA"/>
    <w:rsid w:val="004C25BA"/>
    <w:rsid w:val="004C3E12"/>
    <w:rsid w:val="004C6C93"/>
    <w:rsid w:val="004C6E93"/>
    <w:rsid w:val="004C6F9D"/>
    <w:rsid w:val="004C76A2"/>
    <w:rsid w:val="004D0487"/>
    <w:rsid w:val="004D1B27"/>
    <w:rsid w:val="004D2485"/>
    <w:rsid w:val="004D2FEB"/>
    <w:rsid w:val="004D41C6"/>
    <w:rsid w:val="004D4A70"/>
    <w:rsid w:val="004D4B88"/>
    <w:rsid w:val="004D507A"/>
    <w:rsid w:val="004D562B"/>
    <w:rsid w:val="004D5B67"/>
    <w:rsid w:val="004D6475"/>
    <w:rsid w:val="004D6DBF"/>
    <w:rsid w:val="004E147B"/>
    <w:rsid w:val="004E15FF"/>
    <w:rsid w:val="004E2659"/>
    <w:rsid w:val="004E3091"/>
    <w:rsid w:val="004E39EE"/>
    <w:rsid w:val="004E402B"/>
    <w:rsid w:val="004E4FF3"/>
    <w:rsid w:val="004E5209"/>
    <w:rsid w:val="004E56E0"/>
    <w:rsid w:val="004E6632"/>
    <w:rsid w:val="004E7329"/>
    <w:rsid w:val="004F0420"/>
    <w:rsid w:val="004F131F"/>
    <w:rsid w:val="004F1A51"/>
    <w:rsid w:val="004F1FA8"/>
    <w:rsid w:val="004F2CB0"/>
    <w:rsid w:val="004F3FFD"/>
    <w:rsid w:val="004F4077"/>
    <w:rsid w:val="004F4293"/>
    <w:rsid w:val="004F6F24"/>
    <w:rsid w:val="004F7019"/>
    <w:rsid w:val="005016B0"/>
    <w:rsid w:val="005017F7"/>
    <w:rsid w:val="00501FA7"/>
    <w:rsid w:val="005027DD"/>
    <w:rsid w:val="00502833"/>
    <w:rsid w:val="00502D6A"/>
    <w:rsid w:val="005033E0"/>
    <w:rsid w:val="005034DC"/>
    <w:rsid w:val="0050353F"/>
    <w:rsid w:val="00503C45"/>
    <w:rsid w:val="00504693"/>
    <w:rsid w:val="005046D2"/>
    <w:rsid w:val="005049B0"/>
    <w:rsid w:val="00505BFA"/>
    <w:rsid w:val="005066C7"/>
    <w:rsid w:val="005067C6"/>
    <w:rsid w:val="00506CD1"/>
    <w:rsid w:val="00506DA4"/>
    <w:rsid w:val="00506E14"/>
    <w:rsid w:val="005071B4"/>
    <w:rsid w:val="0050727D"/>
    <w:rsid w:val="005075D9"/>
    <w:rsid w:val="00507687"/>
    <w:rsid w:val="0050778F"/>
    <w:rsid w:val="0051091E"/>
    <w:rsid w:val="00511593"/>
    <w:rsid w:val="005117A9"/>
    <w:rsid w:val="00511CFE"/>
    <w:rsid w:val="00511F57"/>
    <w:rsid w:val="00513F2A"/>
    <w:rsid w:val="00513F6E"/>
    <w:rsid w:val="00514B0E"/>
    <w:rsid w:val="00515167"/>
    <w:rsid w:val="005157F0"/>
    <w:rsid w:val="00515810"/>
    <w:rsid w:val="00515CBE"/>
    <w:rsid w:val="00515E2B"/>
    <w:rsid w:val="00516A37"/>
    <w:rsid w:val="005177F1"/>
    <w:rsid w:val="00517AFB"/>
    <w:rsid w:val="00517EE9"/>
    <w:rsid w:val="005213C5"/>
    <w:rsid w:val="0052143C"/>
    <w:rsid w:val="00522A7E"/>
    <w:rsid w:val="00522F20"/>
    <w:rsid w:val="0052314D"/>
    <w:rsid w:val="0052386E"/>
    <w:rsid w:val="0052397A"/>
    <w:rsid w:val="00525F61"/>
    <w:rsid w:val="00526416"/>
    <w:rsid w:val="0052683C"/>
    <w:rsid w:val="0052684C"/>
    <w:rsid w:val="00527533"/>
    <w:rsid w:val="00530014"/>
    <w:rsid w:val="005308DB"/>
    <w:rsid w:val="00530914"/>
    <w:rsid w:val="00530A2E"/>
    <w:rsid w:val="00530D76"/>
    <w:rsid w:val="00530FBE"/>
    <w:rsid w:val="00531898"/>
    <w:rsid w:val="00531948"/>
    <w:rsid w:val="0053199A"/>
    <w:rsid w:val="00531C55"/>
    <w:rsid w:val="005339DB"/>
    <w:rsid w:val="00533B1F"/>
    <w:rsid w:val="005341D3"/>
    <w:rsid w:val="00534C89"/>
    <w:rsid w:val="00534F9D"/>
    <w:rsid w:val="00534FDC"/>
    <w:rsid w:val="0053533D"/>
    <w:rsid w:val="005359A2"/>
    <w:rsid w:val="00536390"/>
    <w:rsid w:val="0053648F"/>
    <w:rsid w:val="005377FA"/>
    <w:rsid w:val="00537FDE"/>
    <w:rsid w:val="00540A57"/>
    <w:rsid w:val="00540BAB"/>
    <w:rsid w:val="00540FCF"/>
    <w:rsid w:val="005410E6"/>
    <w:rsid w:val="005414F3"/>
    <w:rsid w:val="00541573"/>
    <w:rsid w:val="00541DAA"/>
    <w:rsid w:val="00542350"/>
    <w:rsid w:val="00542553"/>
    <w:rsid w:val="00543126"/>
    <w:rsid w:val="0054348A"/>
    <w:rsid w:val="0054409B"/>
    <w:rsid w:val="0054709C"/>
    <w:rsid w:val="00547592"/>
    <w:rsid w:val="00547D9C"/>
    <w:rsid w:val="00550378"/>
    <w:rsid w:val="0055166A"/>
    <w:rsid w:val="005518D2"/>
    <w:rsid w:val="005519C4"/>
    <w:rsid w:val="0055209C"/>
    <w:rsid w:val="00552A3E"/>
    <w:rsid w:val="00552DB5"/>
    <w:rsid w:val="005536F7"/>
    <w:rsid w:val="005558A8"/>
    <w:rsid w:val="00555C1F"/>
    <w:rsid w:val="00556C1F"/>
    <w:rsid w:val="00556DD8"/>
    <w:rsid w:val="00557751"/>
    <w:rsid w:val="0056027F"/>
    <w:rsid w:val="00560A7C"/>
    <w:rsid w:val="00560B82"/>
    <w:rsid w:val="00561423"/>
    <w:rsid w:val="00561D51"/>
    <w:rsid w:val="00562333"/>
    <w:rsid w:val="00563381"/>
    <w:rsid w:val="0056343A"/>
    <w:rsid w:val="005635E2"/>
    <w:rsid w:val="00564B15"/>
    <w:rsid w:val="0056514B"/>
    <w:rsid w:val="00565887"/>
    <w:rsid w:val="00565A7B"/>
    <w:rsid w:val="00565BE3"/>
    <w:rsid w:val="00565F74"/>
    <w:rsid w:val="00566194"/>
    <w:rsid w:val="0056672A"/>
    <w:rsid w:val="00567F82"/>
    <w:rsid w:val="0057002E"/>
    <w:rsid w:val="00570498"/>
    <w:rsid w:val="00571200"/>
    <w:rsid w:val="00571E5A"/>
    <w:rsid w:val="00574941"/>
    <w:rsid w:val="00575630"/>
    <w:rsid w:val="00575F38"/>
    <w:rsid w:val="00576661"/>
    <w:rsid w:val="00580F9F"/>
    <w:rsid w:val="00580FF5"/>
    <w:rsid w:val="00581147"/>
    <w:rsid w:val="005817AA"/>
    <w:rsid w:val="00581AF7"/>
    <w:rsid w:val="00581D39"/>
    <w:rsid w:val="0058318D"/>
    <w:rsid w:val="00583D5A"/>
    <w:rsid w:val="0058519C"/>
    <w:rsid w:val="0058578B"/>
    <w:rsid w:val="00586B54"/>
    <w:rsid w:val="00586BD8"/>
    <w:rsid w:val="00586BE9"/>
    <w:rsid w:val="00587B86"/>
    <w:rsid w:val="0059006C"/>
    <w:rsid w:val="005908E6"/>
    <w:rsid w:val="00590F74"/>
    <w:rsid w:val="00592247"/>
    <w:rsid w:val="0059289F"/>
    <w:rsid w:val="00592AB2"/>
    <w:rsid w:val="00593393"/>
    <w:rsid w:val="00593C41"/>
    <w:rsid w:val="005947D7"/>
    <w:rsid w:val="00594B6F"/>
    <w:rsid w:val="00595001"/>
    <w:rsid w:val="005954C5"/>
    <w:rsid w:val="005956EE"/>
    <w:rsid w:val="00597882"/>
    <w:rsid w:val="00597C97"/>
    <w:rsid w:val="00597DA4"/>
    <w:rsid w:val="005A083E"/>
    <w:rsid w:val="005A0FA6"/>
    <w:rsid w:val="005A1A90"/>
    <w:rsid w:val="005A2C96"/>
    <w:rsid w:val="005A328C"/>
    <w:rsid w:val="005A3358"/>
    <w:rsid w:val="005A4958"/>
    <w:rsid w:val="005A75A4"/>
    <w:rsid w:val="005A7CD5"/>
    <w:rsid w:val="005A7E8A"/>
    <w:rsid w:val="005B0333"/>
    <w:rsid w:val="005B04D2"/>
    <w:rsid w:val="005B0643"/>
    <w:rsid w:val="005B0B25"/>
    <w:rsid w:val="005B0CA7"/>
    <w:rsid w:val="005B1162"/>
    <w:rsid w:val="005B1CA2"/>
    <w:rsid w:val="005B20B7"/>
    <w:rsid w:val="005B3E71"/>
    <w:rsid w:val="005B4A5F"/>
    <w:rsid w:val="005B5DA4"/>
    <w:rsid w:val="005B5FA1"/>
    <w:rsid w:val="005B6495"/>
    <w:rsid w:val="005B7B9E"/>
    <w:rsid w:val="005C1EA6"/>
    <w:rsid w:val="005C3211"/>
    <w:rsid w:val="005C4F6D"/>
    <w:rsid w:val="005C5B87"/>
    <w:rsid w:val="005C5C32"/>
    <w:rsid w:val="005C5FDD"/>
    <w:rsid w:val="005C607D"/>
    <w:rsid w:val="005C61D3"/>
    <w:rsid w:val="005C62E2"/>
    <w:rsid w:val="005C64D4"/>
    <w:rsid w:val="005C685F"/>
    <w:rsid w:val="005C6C5F"/>
    <w:rsid w:val="005C7764"/>
    <w:rsid w:val="005D0B99"/>
    <w:rsid w:val="005D12FB"/>
    <w:rsid w:val="005D2C06"/>
    <w:rsid w:val="005D308E"/>
    <w:rsid w:val="005D3A48"/>
    <w:rsid w:val="005D3DA1"/>
    <w:rsid w:val="005D4592"/>
    <w:rsid w:val="005D58AF"/>
    <w:rsid w:val="005D6090"/>
    <w:rsid w:val="005D679F"/>
    <w:rsid w:val="005D730B"/>
    <w:rsid w:val="005D752F"/>
    <w:rsid w:val="005D7732"/>
    <w:rsid w:val="005D7AF8"/>
    <w:rsid w:val="005D7D62"/>
    <w:rsid w:val="005E0C09"/>
    <w:rsid w:val="005E1935"/>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84A"/>
    <w:rsid w:val="005F5F85"/>
    <w:rsid w:val="005F7E84"/>
    <w:rsid w:val="006016E1"/>
    <w:rsid w:val="00601975"/>
    <w:rsid w:val="00602382"/>
    <w:rsid w:val="0060277E"/>
    <w:rsid w:val="00602BA5"/>
    <w:rsid w:val="00602D27"/>
    <w:rsid w:val="00602E25"/>
    <w:rsid w:val="0060339B"/>
    <w:rsid w:val="00603880"/>
    <w:rsid w:val="00605F93"/>
    <w:rsid w:val="00607201"/>
    <w:rsid w:val="0060732B"/>
    <w:rsid w:val="00607BD6"/>
    <w:rsid w:val="00607FC1"/>
    <w:rsid w:val="00610B41"/>
    <w:rsid w:val="006116BB"/>
    <w:rsid w:val="0061174F"/>
    <w:rsid w:val="00612132"/>
    <w:rsid w:val="00612502"/>
    <w:rsid w:val="00612520"/>
    <w:rsid w:val="0061292E"/>
    <w:rsid w:val="00612BFE"/>
    <w:rsid w:val="00612ED1"/>
    <w:rsid w:val="006138B4"/>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22CD"/>
    <w:rsid w:val="006232A0"/>
    <w:rsid w:val="00623946"/>
    <w:rsid w:val="006248A0"/>
    <w:rsid w:val="006258F1"/>
    <w:rsid w:val="00625C9E"/>
    <w:rsid w:val="00626A34"/>
    <w:rsid w:val="00627F66"/>
    <w:rsid w:val="00627FFD"/>
    <w:rsid w:val="006302AA"/>
    <w:rsid w:val="006322A2"/>
    <w:rsid w:val="006327DF"/>
    <w:rsid w:val="00632817"/>
    <w:rsid w:val="00632CA7"/>
    <w:rsid w:val="00632FCC"/>
    <w:rsid w:val="0063333C"/>
    <w:rsid w:val="006337A2"/>
    <w:rsid w:val="00634CAB"/>
    <w:rsid w:val="0063566E"/>
    <w:rsid w:val="006356C1"/>
    <w:rsid w:val="006363BD"/>
    <w:rsid w:val="0063676B"/>
    <w:rsid w:val="00636789"/>
    <w:rsid w:val="00636D21"/>
    <w:rsid w:val="0063786B"/>
    <w:rsid w:val="00640DEC"/>
    <w:rsid w:val="006412DC"/>
    <w:rsid w:val="006413C2"/>
    <w:rsid w:val="0064231C"/>
    <w:rsid w:val="00642BC6"/>
    <w:rsid w:val="00643904"/>
    <w:rsid w:val="00644586"/>
    <w:rsid w:val="00644790"/>
    <w:rsid w:val="00644C30"/>
    <w:rsid w:val="0064578D"/>
    <w:rsid w:val="00646149"/>
    <w:rsid w:val="006501AF"/>
    <w:rsid w:val="00650A41"/>
    <w:rsid w:val="00650AE6"/>
    <w:rsid w:val="00650DDE"/>
    <w:rsid w:val="00650F41"/>
    <w:rsid w:val="00652DD8"/>
    <w:rsid w:val="00652EED"/>
    <w:rsid w:val="00654CDB"/>
    <w:rsid w:val="00654F19"/>
    <w:rsid w:val="0065546A"/>
    <w:rsid w:val="0066023B"/>
    <w:rsid w:val="00660942"/>
    <w:rsid w:val="006630C4"/>
    <w:rsid w:val="0066371F"/>
    <w:rsid w:val="00663B74"/>
    <w:rsid w:val="006653AC"/>
    <w:rsid w:val="00665726"/>
    <w:rsid w:val="00666768"/>
    <w:rsid w:val="00666F36"/>
    <w:rsid w:val="00670977"/>
    <w:rsid w:val="00670B42"/>
    <w:rsid w:val="0067191C"/>
    <w:rsid w:val="00672307"/>
    <w:rsid w:val="006756BC"/>
    <w:rsid w:val="0067570B"/>
    <w:rsid w:val="0067588C"/>
    <w:rsid w:val="00676195"/>
    <w:rsid w:val="006806AA"/>
    <w:rsid w:val="006808C6"/>
    <w:rsid w:val="006818B5"/>
    <w:rsid w:val="00681E42"/>
    <w:rsid w:val="00681EA0"/>
    <w:rsid w:val="00681F7A"/>
    <w:rsid w:val="006824C9"/>
    <w:rsid w:val="00682668"/>
    <w:rsid w:val="00683435"/>
    <w:rsid w:val="00683994"/>
    <w:rsid w:val="00684747"/>
    <w:rsid w:val="00684F97"/>
    <w:rsid w:val="00685BAC"/>
    <w:rsid w:val="00685D75"/>
    <w:rsid w:val="006868C8"/>
    <w:rsid w:val="0068751B"/>
    <w:rsid w:val="00687D84"/>
    <w:rsid w:val="00690976"/>
    <w:rsid w:val="00690D92"/>
    <w:rsid w:val="00691A13"/>
    <w:rsid w:val="00691F2D"/>
    <w:rsid w:val="00692A68"/>
    <w:rsid w:val="0069322C"/>
    <w:rsid w:val="00693A7B"/>
    <w:rsid w:val="00695D85"/>
    <w:rsid w:val="00695F37"/>
    <w:rsid w:val="006962DA"/>
    <w:rsid w:val="00696A73"/>
    <w:rsid w:val="00696C00"/>
    <w:rsid w:val="00696ECC"/>
    <w:rsid w:val="00697C2B"/>
    <w:rsid w:val="00697F99"/>
    <w:rsid w:val="006A0275"/>
    <w:rsid w:val="006A0336"/>
    <w:rsid w:val="006A03EB"/>
    <w:rsid w:val="006A0768"/>
    <w:rsid w:val="006A1A75"/>
    <w:rsid w:val="006A253A"/>
    <w:rsid w:val="006A30A2"/>
    <w:rsid w:val="006A3E03"/>
    <w:rsid w:val="006A3F80"/>
    <w:rsid w:val="006A4D1A"/>
    <w:rsid w:val="006A4D3E"/>
    <w:rsid w:val="006A4D80"/>
    <w:rsid w:val="006A57D2"/>
    <w:rsid w:val="006A64C3"/>
    <w:rsid w:val="006A6D23"/>
    <w:rsid w:val="006A745D"/>
    <w:rsid w:val="006B1169"/>
    <w:rsid w:val="006B11ED"/>
    <w:rsid w:val="006B13FA"/>
    <w:rsid w:val="006B192D"/>
    <w:rsid w:val="006B22FD"/>
    <w:rsid w:val="006B2430"/>
    <w:rsid w:val="006B25DE"/>
    <w:rsid w:val="006B41E2"/>
    <w:rsid w:val="006B5B06"/>
    <w:rsid w:val="006B6460"/>
    <w:rsid w:val="006B68B4"/>
    <w:rsid w:val="006B7587"/>
    <w:rsid w:val="006B7E15"/>
    <w:rsid w:val="006C035B"/>
    <w:rsid w:val="006C09FC"/>
    <w:rsid w:val="006C0C5A"/>
    <w:rsid w:val="006C1138"/>
    <w:rsid w:val="006C1595"/>
    <w:rsid w:val="006C1C3B"/>
    <w:rsid w:val="006C2025"/>
    <w:rsid w:val="006C312A"/>
    <w:rsid w:val="006C3D64"/>
    <w:rsid w:val="006C400F"/>
    <w:rsid w:val="006C4452"/>
    <w:rsid w:val="006C4E43"/>
    <w:rsid w:val="006C513A"/>
    <w:rsid w:val="006C643E"/>
    <w:rsid w:val="006C6CE9"/>
    <w:rsid w:val="006C721A"/>
    <w:rsid w:val="006C77B3"/>
    <w:rsid w:val="006C7E35"/>
    <w:rsid w:val="006C7E91"/>
    <w:rsid w:val="006D00A5"/>
    <w:rsid w:val="006D0718"/>
    <w:rsid w:val="006D0976"/>
    <w:rsid w:val="006D20E7"/>
    <w:rsid w:val="006D257F"/>
    <w:rsid w:val="006D2731"/>
    <w:rsid w:val="006D28A4"/>
    <w:rsid w:val="006D29CF"/>
    <w:rsid w:val="006D3671"/>
    <w:rsid w:val="006D50C7"/>
    <w:rsid w:val="006D5189"/>
    <w:rsid w:val="006E06B5"/>
    <w:rsid w:val="006E0A73"/>
    <w:rsid w:val="006E0FEE"/>
    <w:rsid w:val="006E1266"/>
    <w:rsid w:val="006E1C7F"/>
    <w:rsid w:val="006E3A9F"/>
    <w:rsid w:val="006E3D42"/>
    <w:rsid w:val="006E4CE5"/>
    <w:rsid w:val="006E64B4"/>
    <w:rsid w:val="006E64DB"/>
    <w:rsid w:val="006E6C11"/>
    <w:rsid w:val="006E75D6"/>
    <w:rsid w:val="006F0AF0"/>
    <w:rsid w:val="006F3074"/>
    <w:rsid w:val="006F3766"/>
    <w:rsid w:val="006F6FB9"/>
    <w:rsid w:val="006F7934"/>
    <w:rsid w:val="006F7C0C"/>
    <w:rsid w:val="006F7CA7"/>
    <w:rsid w:val="006F7D1A"/>
    <w:rsid w:val="006F7EA3"/>
    <w:rsid w:val="00700755"/>
    <w:rsid w:val="00701F0B"/>
    <w:rsid w:val="0070200D"/>
    <w:rsid w:val="0070271C"/>
    <w:rsid w:val="00702AB8"/>
    <w:rsid w:val="00703496"/>
    <w:rsid w:val="007035FE"/>
    <w:rsid w:val="007038F3"/>
    <w:rsid w:val="0070463D"/>
    <w:rsid w:val="0070646B"/>
    <w:rsid w:val="00706755"/>
    <w:rsid w:val="007074CF"/>
    <w:rsid w:val="0070782F"/>
    <w:rsid w:val="00710042"/>
    <w:rsid w:val="00710493"/>
    <w:rsid w:val="00710CFE"/>
    <w:rsid w:val="00711686"/>
    <w:rsid w:val="00712853"/>
    <w:rsid w:val="007130A2"/>
    <w:rsid w:val="007148DB"/>
    <w:rsid w:val="00715463"/>
    <w:rsid w:val="007171A9"/>
    <w:rsid w:val="00720927"/>
    <w:rsid w:val="00723678"/>
    <w:rsid w:val="00723A43"/>
    <w:rsid w:val="00724B0C"/>
    <w:rsid w:val="00726691"/>
    <w:rsid w:val="00726D8C"/>
    <w:rsid w:val="00727DFB"/>
    <w:rsid w:val="00730655"/>
    <w:rsid w:val="00730A73"/>
    <w:rsid w:val="00730D82"/>
    <w:rsid w:val="0073119C"/>
    <w:rsid w:val="00731513"/>
    <w:rsid w:val="0073155A"/>
    <w:rsid w:val="00731D77"/>
    <w:rsid w:val="00732360"/>
    <w:rsid w:val="00732670"/>
    <w:rsid w:val="00732697"/>
    <w:rsid w:val="00732A39"/>
    <w:rsid w:val="0073390A"/>
    <w:rsid w:val="00733EC3"/>
    <w:rsid w:val="007343E1"/>
    <w:rsid w:val="00734927"/>
    <w:rsid w:val="00734E64"/>
    <w:rsid w:val="00734EA4"/>
    <w:rsid w:val="0073533D"/>
    <w:rsid w:val="00735ED7"/>
    <w:rsid w:val="007364D2"/>
    <w:rsid w:val="00736B37"/>
    <w:rsid w:val="00737D5B"/>
    <w:rsid w:val="00741EB7"/>
    <w:rsid w:val="007427E0"/>
    <w:rsid w:val="007460D8"/>
    <w:rsid w:val="00746B4A"/>
    <w:rsid w:val="00747CA8"/>
    <w:rsid w:val="007500A3"/>
    <w:rsid w:val="00751F05"/>
    <w:rsid w:val="007520B4"/>
    <w:rsid w:val="007529AF"/>
    <w:rsid w:val="00754357"/>
    <w:rsid w:val="0075443C"/>
    <w:rsid w:val="0075503A"/>
    <w:rsid w:val="007551D8"/>
    <w:rsid w:val="00756093"/>
    <w:rsid w:val="00756FEB"/>
    <w:rsid w:val="00757B58"/>
    <w:rsid w:val="00760938"/>
    <w:rsid w:val="0076240C"/>
    <w:rsid w:val="00762DD1"/>
    <w:rsid w:val="007638D9"/>
    <w:rsid w:val="0076471A"/>
    <w:rsid w:val="00764D1D"/>
    <w:rsid w:val="007655D5"/>
    <w:rsid w:val="0076560B"/>
    <w:rsid w:val="00766874"/>
    <w:rsid w:val="0076698C"/>
    <w:rsid w:val="00766FF6"/>
    <w:rsid w:val="0076760E"/>
    <w:rsid w:val="00772578"/>
    <w:rsid w:val="0077409F"/>
    <w:rsid w:val="007741F6"/>
    <w:rsid w:val="007753CA"/>
    <w:rsid w:val="007753FC"/>
    <w:rsid w:val="007757C2"/>
    <w:rsid w:val="007763C1"/>
    <w:rsid w:val="007763C5"/>
    <w:rsid w:val="00776889"/>
    <w:rsid w:val="00776BEC"/>
    <w:rsid w:val="00777E82"/>
    <w:rsid w:val="00777EAF"/>
    <w:rsid w:val="00781359"/>
    <w:rsid w:val="0078150B"/>
    <w:rsid w:val="00781CDB"/>
    <w:rsid w:val="00781DC9"/>
    <w:rsid w:val="00782755"/>
    <w:rsid w:val="00782848"/>
    <w:rsid w:val="00782C3C"/>
    <w:rsid w:val="0078467B"/>
    <w:rsid w:val="00784B26"/>
    <w:rsid w:val="00784EDC"/>
    <w:rsid w:val="007857CE"/>
    <w:rsid w:val="00785817"/>
    <w:rsid w:val="007879B7"/>
    <w:rsid w:val="00791486"/>
    <w:rsid w:val="00791C03"/>
    <w:rsid w:val="00791C8E"/>
    <w:rsid w:val="0079248F"/>
    <w:rsid w:val="00792584"/>
    <w:rsid w:val="007925DD"/>
    <w:rsid w:val="0079271B"/>
    <w:rsid w:val="00792E7A"/>
    <w:rsid w:val="00792F56"/>
    <w:rsid w:val="00793238"/>
    <w:rsid w:val="007933C0"/>
    <w:rsid w:val="00793568"/>
    <w:rsid w:val="00793991"/>
    <w:rsid w:val="00793CE3"/>
    <w:rsid w:val="00794186"/>
    <w:rsid w:val="007945DE"/>
    <w:rsid w:val="00794CE6"/>
    <w:rsid w:val="0079594F"/>
    <w:rsid w:val="0079615E"/>
    <w:rsid w:val="007A1DB5"/>
    <w:rsid w:val="007A1EAA"/>
    <w:rsid w:val="007A2DE1"/>
    <w:rsid w:val="007A3122"/>
    <w:rsid w:val="007A3F9B"/>
    <w:rsid w:val="007A5114"/>
    <w:rsid w:val="007A5162"/>
    <w:rsid w:val="007A5449"/>
    <w:rsid w:val="007A586E"/>
    <w:rsid w:val="007A79FD"/>
    <w:rsid w:val="007A7AE4"/>
    <w:rsid w:val="007B0B9D"/>
    <w:rsid w:val="007B205B"/>
    <w:rsid w:val="007B3436"/>
    <w:rsid w:val="007B48F9"/>
    <w:rsid w:val="007B4B1B"/>
    <w:rsid w:val="007B4C12"/>
    <w:rsid w:val="007B4DC3"/>
    <w:rsid w:val="007B5069"/>
    <w:rsid w:val="007B5A43"/>
    <w:rsid w:val="007B5FCD"/>
    <w:rsid w:val="007B66E9"/>
    <w:rsid w:val="007B709B"/>
    <w:rsid w:val="007C1343"/>
    <w:rsid w:val="007C1E8F"/>
    <w:rsid w:val="007C1F7C"/>
    <w:rsid w:val="007C2BA5"/>
    <w:rsid w:val="007C2CE0"/>
    <w:rsid w:val="007C38F4"/>
    <w:rsid w:val="007C3B8F"/>
    <w:rsid w:val="007C418C"/>
    <w:rsid w:val="007C420E"/>
    <w:rsid w:val="007C5130"/>
    <w:rsid w:val="007C5377"/>
    <w:rsid w:val="007C5EF1"/>
    <w:rsid w:val="007C712D"/>
    <w:rsid w:val="007C797A"/>
    <w:rsid w:val="007C7BF5"/>
    <w:rsid w:val="007D096F"/>
    <w:rsid w:val="007D1571"/>
    <w:rsid w:val="007D1D6F"/>
    <w:rsid w:val="007D2C78"/>
    <w:rsid w:val="007D310F"/>
    <w:rsid w:val="007D3363"/>
    <w:rsid w:val="007D3BBD"/>
    <w:rsid w:val="007D3E0E"/>
    <w:rsid w:val="007D58F7"/>
    <w:rsid w:val="007D5CC7"/>
    <w:rsid w:val="007D61E7"/>
    <w:rsid w:val="007D64F2"/>
    <w:rsid w:val="007D65EE"/>
    <w:rsid w:val="007D72BC"/>
    <w:rsid w:val="007D75E5"/>
    <w:rsid w:val="007D773E"/>
    <w:rsid w:val="007D77AF"/>
    <w:rsid w:val="007D7862"/>
    <w:rsid w:val="007D7D4E"/>
    <w:rsid w:val="007E0086"/>
    <w:rsid w:val="007E066E"/>
    <w:rsid w:val="007E0FD4"/>
    <w:rsid w:val="007E1080"/>
    <w:rsid w:val="007E1356"/>
    <w:rsid w:val="007E13EA"/>
    <w:rsid w:val="007E1463"/>
    <w:rsid w:val="007E1663"/>
    <w:rsid w:val="007E1D98"/>
    <w:rsid w:val="007E1F3D"/>
    <w:rsid w:val="007E20FC"/>
    <w:rsid w:val="007E39E4"/>
    <w:rsid w:val="007E3A58"/>
    <w:rsid w:val="007E44E2"/>
    <w:rsid w:val="007E56A0"/>
    <w:rsid w:val="007E6FDA"/>
    <w:rsid w:val="007E7044"/>
    <w:rsid w:val="007E7062"/>
    <w:rsid w:val="007E7524"/>
    <w:rsid w:val="007E76D1"/>
    <w:rsid w:val="007E76F6"/>
    <w:rsid w:val="007E7A78"/>
    <w:rsid w:val="007F000D"/>
    <w:rsid w:val="007F0E1E"/>
    <w:rsid w:val="007F1366"/>
    <w:rsid w:val="007F14DC"/>
    <w:rsid w:val="007F1C30"/>
    <w:rsid w:val="007F2415"/>
    <w:rsid w:val="007F29A7"/>
    <w:rsid w:val="007F2D5E"/>
    <w:rsid w:val="007F2E1D"/>
    <w:rsid w:val="007F3849"/>
    <w:rsid w:val="007F4590"/>
    <w:rsid w:val="007F5FE6"/>
    <w:rsid w:val="007F63BB"/>
    <w:rsid w:val="007F6C20"/>
    <w:rsid w:val="007F6C7A"/>
    <w:rsid w:val="00800039"/>
    <w:rsid w:val="00800056"/>
    <w:rsid w:val="008004D1"/>
    <w:rsid w:val="00801026"/>
    <w:rsid w:val="00803919"/>
    <w:rsid w:val="00804531"/>
    <w:rsid w:val="00804980"/>
    <w:rsid w:val="00805712"/>
    <w:rsid w:val="00806F09"/>
    <w:rsid w:val="00810ACC"/>
    <w:rsid w:val="00811891"/>
    <w:rsid w:val="00811E10"/>
    <w:rsid w:val="00812229"/>
    <w:rsid w:val="008131FD"/>
    <w:rsid w:val="00813630"/>
    <w:rsid w:val="00813CB0"/>
    <w:rsid w:val="0081586A"/>
    <w:rsid w:val="00816078"/>
    <w:rsid w:val="008170C2"/>
    <w:rsid w:val="008177E3"/>
    <w:rsid w:val="00817C9E"/>
    <w:rsid w:val="00820A95"/>
    <w:rsid w:val="00821129"/>
    <w:rsid w:val="00821F67"/>
    <w:rsid w:val="00823999"/>
    <w:rsid w:val="00823AA9"/>
    <w:rsid w:val="00823F3E"/>
    <w:rsid w:val="00823F7C"/>
    <w:rsid w:val="0082497C"/>
    <w:rsid w:val="00824BEF"/>
    <w:rsid w:val="00825328"/>
    <w:rsid w:val="008255B9"/>
    <w:rsid w:val="0082582D"/>
    <w:rsid w:val="00825CD8"/>
    <w:rsid w:val="00826E1B"/>
    <w:rsid w:val="00827324"/>
    <w:rsid w:val="00830438"/>
    <w:rsid w:val="0083084A"/>
    <w:rsid w:val="00831613"/>
    <w:rsid w:val="0083180D"/>
    <w:rsid w:val="00831DBD"/>
    <w:rsid w:val="00831F13"/>
    <w:rsid w:val="00831F1D"/>
    <w:rsid w:val="008333D3"/>
    <w:rsid w:val="00833531"/>
    <w:rsid w:val="00833EDF"/>
    <w:rsid w:val="00834993"/>
    <w:rsid w:val="008353D9"/>
    <w:rsid w:val="00835C24"/>
    <w:rsid w:val="00835E23"/>
    <w:rsid w:val="00835EC9"/>
    <w:rsid w:val="008373D2"/>
    <w:rsid w:val="00837835"/>
    <w:rsid w:val="00837AAE"/>
    <w:rsid w:val="00837C65"/>
    <w:rsid w:val="00837ED2"/>
    <w:rsid w:val="00837EDD"/>
    <w:rsid w:val="00840141"/>
    <w:rsid w:val="00840E0D"/>
    <w:rsid w:val="008429AD"/>
    <w:rsid w:val="008429DB"/>
    <w:rsid w:val="00843370"/>
    <w:rsid w:val="00843C21"/>
    <w:rsid w:val="00844857"/>
    <w:rsid w:val="00845503"/>
    <w:rsid w:val="00846646"/>
    <w:rsid w:val="00846870"/>
    <w:rsid w:val="00846D13"/>
    <w:rsid w:val="0084783E"/>
    <w:rsid w:val="00850165"/>
    <w:rsid w:val="00850C75"/>
    <w:rsid w:val="00850E39"/>
    <w:rsid w:val="0085163B"/>
    <w:rsid w:val="008518AD"/>
    <w:rsid w:val="0085477A"/>
    <w:rsid w:val="00855173"/>
    <w:rsid w:val="00855449"/>
    <w:rsid w:val="008557D9"/>
    <w:rsid w:val="00855A66"/>
    <w:rsid w:val="00855BF7"/>
    <w:rsid w:val="00856206"/>
    <w:rsid w:val="00856214"/>
    <w:rsid w:val="00856992"/>
    <w:rsid w:val="00857185"/>
    <w:rsid w:val="008574CA"/>
    <w:rsid w:val="00857B37"/>
    <w:rsid w:val="00857F6F"/>
    <w:rsid w:val="0086005B"/>
    <w:rsid w:val="0086022C"/>
    <w:rsid w:val="008607BD"/>
    <w:rsid w:val="00860AE0"/>
    <w:rsid w:val="00862089"/>
    <w:rsid w:val="00862A1F"/>
    <w:rsid w:val="00864184"/>
    <w:rsid w:val="008649BD"/>
    <w:rsid w:val="00864D55"/>
    <w:rsid w:val="00866378"/>
    <w:rsid w:val="00866588"/>
    <w:rsid w:val="00866D5B"/>
    <w:rsid w:val="00866FF5"/>
    <w:rsid w:val="0086771B"/>
    <w:rsid w:val="00867725"/>
    <w:rsid w:val="008705DD"/>
    <w:rsid w:val="00870E58"/>
    <w:rsid w:val="00872DCD"/>
    <w:rsid w:val="00873AEF"/>
    <w:rsid w:val="00873E1F"/>
    <w:rsid w:val="00874C16"/>
    <w:rsid w:val="00875C09"/>
    <w:rsid w:val="00876691"/>
    <w:rsid w:val="00876867"/>
    <w:rsid w:val="008768CE"/>
    <w:rsid w:val="00876F37"/>
    <w:rsid w:val="00876F68"/>
    <w:rsid w:val="0087716F"/>
    <w:rsid w:val="00877375"/>
    <w:rsid w:val="00877636"/>
    <w:rsid w:val="0088010B"/>
    <w:rsid w:val="008805FC"/>
    <w:rsid w:val="00882361"/>
    <w:rsid w:val="00882996"/>
    <w:rsid w:val="00883541"/>
    <w:rsid w:val="0088415D"/>
    <w:rsid w:val="008849A4"/>
    <w:rsid w:val="00884C04"/>
    <w:rsid w:val="00885A3E"/>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5429"/>
    <w:rsid w:val="00895E86"/>
    <w:rsid w:val="008963EF"/>
    <w:rsid w:val="0089688E"/>
    <w:rsid w:val="00896A86"/>
    <w:rsid w:val="008972A6"/>
    <w:rsid w:val="008974DB"/>
    <w:rsid w:val="008A0702"/>
    <w:rsid w:val="008A186A"/>
    <w:rsid w:val="008A1FBE"/>
    <w:rsid w:val="008A42D5"/>
    <w:rsid w:val="008A4AC2"/>
    <w:rsid w:val="008A50F5"/>
    <w:rsid w:val="008A51EF"/>
    <w:rsid w:val="008A5773"/>
    <w:rsid w:val="008A59AC"/>
    <w:rsid w:val="008A63AF"/>
    <w:rsid w:val="008B0AD0"/>
    <w:rsid w:val="008B1D8D"/>
    <w:rsid w:val="008B26B7"/>
    <w:rsid w:val="008B2FB2"/>
    <w:rsid w:val="008B3228"/>
    <w:rsid w:val="008B4AA6"/>
    <w:rsid w:val="008B4B2D"/>
    <w:rsid w:val="008B58F2"/>
    <w:rsid w:val="008B5AA8"/>
    <w:rsid w:val="008B5AE7"/>
    <w:rsid w:val="008B5DC5"/>
    <w:rsid w:val="008B6404"/>
    <w:rsid w:val="008B65D8"/>
    <w:rsid w:val="008B7A7A"/>
    <w:rsid w:val="008B7C25"/>
    <w:rsid w:val="008C069E"/>
    <w:rsid w:val="008C28B3"/>
    <w:rsid w:val="008C2B13"/>
    <w:rsid w:val="008C33B3"/>
    <w:rsid w:val="008C3CF7"/>
    <w:rsid w:val="008C59D0"/>
    <w:rsid w:val="008C5C90"/>
    <w:rsid w:val="008C60E9"/>
    <w:rsid w:val="008D0EB0"/>
    <w:rsid w:val="008D1B7C"/>
    <w:rsid w:val="008D1C31"/>
    <w:rsid w:val="008D1F63"/>
    <w:rsid w:val="008D20D6"/>
    <w:rsid w:val="008D2165"/>
    <w:rsid w:val="008D4138"/>
    <w:rsid w:val="008D4515"/>
    <w:rsid w:val="008D5B90"/>
    <w:rsid w:val="008D6657"/>
    <w:rsid w:val="008D6F7E"/>
    <w:rsid w:val="008E07D7"/>
    <w:rsid w:val="008E1A95"/>
    <w:rsid w:val="008E1BFB"/>
    <w:rsid w:val="008E1F60"/>
    <w:rsid w:val="008E2B9B"/>
    <w:rsid w:val="008E307E"/>
    <w:rsid w:val="008E395E"/>
    <w:rsid w:val="008E4472"/>
    <w:rsid w:val="008E4952"/>
    <w:rsid w:val="008E6991"/>
    <w:rsid w:val="008E6B37"/>
    <w:rsid w:val="008E7035"/>
    <w:rsid w:val="008E70CD"/>
    <w:rsid w:val="008F1770"/>
    <w:rsid w:val="008F1C9A"/>
    <w:rsid w:val="008F22FD"/>
    <w:rsid w:val="008F248F"/>
    <w:rsid w:val="008F3001"/>
    <w:rsid w:val="008F4502"/>
    <w:rsid w:val="008F6056"/>
    <w:rsid w:val="008F6413"/>
    <w:rsid w:val="008F6F05"/>
    <w:rsid w:val="008F72D6"/>
    <w:rsid w:val="008F7D4B"/>
    <w:rsid w:val="009007CA"/>
    <w:rsid w:val="009012AF"/>
    <w:rsid w:val="0090140D"/>
    <w:rsid w:val="00902C07"/>
    <w:rsid w:val="009047DB"/>
    <w:rsid w:val="00905495"/>
    <w:rsid w:val="00905804"/>
    <w:rsid w:val="009061D0"/>
    <w:rsid w:val="00907B42"/>
    <w:rsid w:val="00907F75"/>
    <w:rsid w:val="009101E2"/>
    <w:rsid w:val="00911527"/>
    <w:rsid w:val="00911640"/>
    <w:rsid w:val="00914868"/>
    <w:rsid w:val="00915746"/>
    <w:rsid w:val="00915D73"/>
    <w:rsid w:val="00915DE0"/>
    <w:rsid w:val="00916077"/>
    <w:rsid w:val="0091640F"/>
    <w:rsid w:val="0091683A"/>
    <w:rsid w:val="00917066"/>
    <w:rsid w:val="009170A2"/>
    <w:rsid w:val="009208A6"/>
    <w:rsid w:val="00920C92"/>
    <w:rsid w:val="009213D4"/>
    <w:rsid w:val="00921B3A"/>
    <w:rsid w:val="009238EF"/>
    <w:rsid w:val="00924514"/>
    <w:rsid w:val="00924600"/>
    <w:rsid w:val="00924958"/>
    <w:rsid w:val="00924C0C"/>
    <w:rsid w:val="00924EB5"/>
    <w:rsid w:val="0092658D"/>
    <w:rsid w:val="009266DD"/>
    <w:rsid w:val="00927316"/>
    <w:rsid w:val="00927853"/>
    <w:rsid w:val="00927FDD"/>
    <w:rsid w:val="0093056C"/>
    <w:rsid w:val="009309B8"/>
    <w:rsid w:val="00930C83"/>
    <w:rsid w:val="0093276D"/>
    <w:rsid w:val="00933D12"/>
    <w:rsid w:val="0093485C"/>
    <w:rsid w:val="00934D42"/>
    <w:rsid w:val="00936BFC"/>
    <w:rsid w:val="00937065"/>
    <w:rsid w:val="009371F6"/>
    <w:rsid w:val="00937495"/>
    <w:rsid w:val="00937DEE"/>
    <w:rsid w:val="009401ED"/>
    <w:rsid w:val="00940285"/>
    <w:rsid w:val="0094113A"/>
    <w:rsid w:val="00941F33"/>
    <w:rsid w:val="009427AF"/>
    <w:rsid w:val="00942A6F"/>
    <w:rsid w:val="00942AC9"/>
    <w:rsid w:val="00942C2B"/>
    <w:rsid w:val="00943B72"/>
    <w:rsid w:val="00944495"/>
    <w:rsid w:val="00944A68"/>
    <w:rsid w:val="00945BCE"/>
    <w:rsid w:val="00947765"/>
    <w:rsid w:val="00947E7E"/>
    <w:rsid w:val="0095139A"/>
    <w:rsid w:val="009514B2"/>
    <w:rsid w:val="00951CD5"/>
    <w:rsid w:val="00952AFC"/>
    <w:rsid w:val="009532ED"/>
    <w:rsid w:val="009537BE"/>
    <w:rsid w:val="00953C3E"/>
    <w:rsid w:val="00953E16"/>
    <w:rsid w:val="0095429B"/>
    <w:rsid w:val="009542AC"/>
    <w:rsid w:val="009571DE"/>
    <w:rsid w:val="009574DE"/>
    <w:rsid w:val="00957596"/>
    <w:rsid w:val="009577B0"/>
    <w:rsid w:val="00961BB2"/>
    <w:rsid w:val="00961C85"/>
    <w:rsid w:val="0096249D"/>
    <w:rsid w:val="009638D6"/>
    <w:rsid w:val="00964311"/>
    <w:rsid w:val="009645BE"/>
    <w:rsid w:val="00964DBC"/>
    <w:rsid w:val="00965950"/>
    <w:rsid w:val="009661B8"/>
    <w:rsid w:val="00966896"/>
    <w:rsid w:val="0096782B"/>
    <w:rsid w:val="0097177F"/>
    <w:rsid w:val="00971C11"/>
    <w:rsid w:val="00971E71"/>
    <w:rsid w:val="0097255E"/>
    <w:rsid w:val="00972BD0"/>
    <w:rsid w:val="00973171"/>
    <w:rsid w:val="0097343D"/>
    <w:rsid w:val="0097408E"/>
    <w:rsid w:val="00974BB2"/>
    <w:rsid w:val="00974BEA"/>
    <w:rsid w:val="00974FA7"/>
    <w:rsid w:val="0097546A"/>
    <w:rsid w:val="009754C0"/>
    <w:rsid w:val="009756E5"/>
    <w:rsid w:val="00975A5B"/>
    <w:rsid w:val="00975C41"/>
    <w:rsid w:val="009773D8"/>
    <w:rsid w:val="00977880"/>
    <w:rsid w:val="00977A8C"/>
    <w:rsid w:val="009804F2"/>
    <w:rsid w:val="00980EAF"/>
    <w:rsid w:val="00981397"/>
    <w:rsid w:val="0098192B"/>
    <w:rsid w:val="009830CD"/>
    <w:rsid w:val="00983910"/>
    <w:rsid w:val="009850CC"/>
    <w:rsid w:val="009859B4"/>
    <w:rsid w:val="0098625E"/>
    <w:rsid w:val="00986471"/>
    <w:rsid w:val="00986AEA"/>
    <w:rsid w:val="00987DAB"/>
    <w:rsid w:val="00987FC4"/>
    <w:rsid w:val="00991923"/>
    <w:rsid w:val="00992277"/>
    <w:rsid w:val="00992CFC"/>
    <w:rsid w:val="009932AC"/>
    <w:rsid w:val="0099366B"/>
    <w:rsid w:val="00994351"/>
    <w:rsid w:val="0099649D"/>
    <w:rsid w:val="00996A8F"/>
    <w:rsid w:val="00996BF2"/>
    <w:rsid w:val="00996C74"/>
    <w:rsid w:val="009972D9"/>
    <w:rsid w:val="009A1DBF"/>
    <w:rsid w:val="009A2BC5"/>
    <w:rsid w:val="009A2E31"/>
    <w:rsid w:val="009A36A7"/>
    <w:rsid w:val="009A3D65"/>
    <w:rsid w:val="009A40D0"/>
    <w:rsid w:val="009A5261"/>
    <w:rsid w:val="009A5F96"/>
    <w:rsid w:val="009A6753"/>
    <w:rsid w:val="009A67E6"/>
    <w:rsid w:val="009A68E6"/>
    <w:rsid w:val="009A7598"/>
    <w:rsid w:val="009A78ED"/>
    <w:rsid w:val="009A7D94"/>
    <w:rsid w:val="009B054C"/>
    <w:rsid w:val="009B1DF8"/>
    <w:rsid w:val="009B3510"/>
    <w:rsid w:val="009B3D20"/>
    <w:rsid w:val="009B3DE2"/>
    <w:rsid w:val="009B4449"/>
    <w:rsid w:val="009B4571"/>
    <w:rsid w:val="009B4C54"/>
    <w:rsid w:val="009B4C75"/>
    <w:rsid w:val="009B5418"/>
    <w:rsid w:val="009B5638"/>
    <w:rsid w:val="009B5CC2"/>
    <w:rsid w:val="009B63BA"/>
    <w:rsid w:val="009B66BD"/>
    <w:rsid w:val="009B6921"/>
    <w:rsid w:val="009B6AF3"/>
    <w:rsid w:val="009B7067"/>
    <w:rsid w:val="009B70CA"/>
    <w:rsid w:val="009B74AC"/>
    <w:rsid w:val="009B75FF"/>
    <w:rsid w:val="009B7A67"/>
    <w:rsid w:val="009C0727"/>
    <w:rsid w:val="009C12CB"/>
    <w:rsid w:val="009C15AD"/>
    <w:rsid w:val="009C33A0"/>
    <w:rsid w:val="009C431F"/>
    <w:rsid w:val="009C492F"/>
    <w:rsid w:val="009C49B2"/>
    <w:rsid w:val="009C4BCD"/>
    <w:rsid w:val="009C545B"/>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793C"/>
    <w:rsid w:val="009E0574"/>
    <w:rsid w:val="009E165B"/>
    <w:rsid w:val="009E16A9"/>
    <w:rsid w:val="009E1D4C"/>
    <w:rsid w:val="009E375F"/>
    <w:rsid w:val="009E400D"/>
    <w:rsid w:val="009E45F0"/>
    <w:rsid w:val="009E48AE"/>
    <w:rsid w:val="009E5401"/>
    <w:rsid w:val="009E54C2"/>
    <w:rsid w:val="009E5839"/>
    <w:rsid w:val="009E5A61"/>
    <w:rsid w:val="009E5D43"/>
    <w:rsid w:val="009E630C"/>
    <w:rsid w:val="009E6CDC"/>
    <w:rsid w:val="009F01C6"/>
    <w:rsid w:val="009F025D"/>
    <w:rsid w:val="009F055D"/>
    <w:rsid w:val="009F2FA3"/>
    <w:rsid w:val="009F35C1"/>
    <w:rsid w:val="009F3A7C"/>
    <w:rsid w:val="009F3D4E"/>
    <w:rsid w:val="009F48E3"/>
    <w:rsid w:val="009F57D3"/>
    <w:rsid w:val="009F6F0B"/>
    <w:rsid w:val="009F7F72"/>
    <w:rsid w:val="00A0096B"/>
    <w:rsid w:val="00A00B35"/>
    <w:rsid w:val="00A036A5"/>
    <w:rsid w:val="00A07428"/>
    <w:rsid w:val="00A0758F"/>
    <w:rsid w:val="00A1031B"/>
    <w:rsid w:val="00A105D6"/>
    <w:rsid w:val="00A1098E"/>
    <w:rsid w:val="00A119C6"/>
    <w:rsid w:val="00A122F1"/>
    <w:rsid w:val="00A12F40"/>
    <w:rsid w:val="00A136F6"/>
    <w:rsid w:val="00A150FE"/>
    <w:rsid w:val="00A1570A"/>
    <w:rsid w:val="00A1599D"/>
    <w:rsid w:val="00A16C97"/>
    <w:rsid w:val="00A16FB6"/>
    <w:rsid w:val="00A202D4"/>
    <w:rsid w:val="00A211B4"/>
    <w:rsid w:val="00A22805"/>
    <w:rsid w:val="00A228E5"/>
    <w:rsid w:val="00A22985"/>
    <w:rsid w:val="00A22E06"/>
    <w:rsid w:val="00A2473F"/>
    <w:rsid w:val="00A248DF"/>
    <w:rsid w:val="00A25758"/>
    <w:rsid w:val="00A26094"/>
    <w:rsid w:val="00A26222"/>
    <w:rsid w:val="00A26420"/>
    <w:rsid w:val="00A26D9E"/>
    <w:rsid w:val="00A27454"/>
    <w:rsid w:val="00A30174"/>
    <w:rsid w:val="00A305BD"/>
    <w:rsid w:val="00A30758"/>
    <w:rsid w:val="00A3366E"/>
    <w:rsid w:val="00A33DDF"/>
    <w:rsid w:val="00A33F89"/>
    <w:rsid w:val="00A34547"/>
    <w:rsid w:val="00A347D7"/>
    <w:rsid w:val="00A34F1B"/>
    <w:rsid w:val="00A36725"/>
    <w:rsid w:val="00A36DF5"/>
    <w:rsid w:val="00A37624"/>
    <w:rsid w:val="00A376B7"/>
    <w:rsid w:val="00A41BF5"/>
    <w:rsid w:val="00A42006"/>
    <w:rsid w:val="00A42302"/>
    <w:rsid w:val="00A42AA5"/>
    <w:rsid w:val="00A42B16"/>
    <w:rsid w:val="00A4347E"/>
    <w:rsid w:val="00A434A8"/>
    <w:rsid w:val="00A4366D"/>
    <w:rsid w:val="00A44567"/>
    <w:rsid w:val="00A44778"/>
    <w:rsid w:val="00A44C66"/>
    <w:rsid w:val="00A458C7"/>
    <w:rsid w:val="00A469E7"/>
    <w:rsid w:val="00A50B68"/>
    <w:rsid w:val="00A50ECB"/>
    <w:rsid w:val="00A5100E"/>
    <w:rsid w:val="00A52BF2"/>
    <w:rsid w:val="00A5361A"/>
    <w:rsid w:val="00A53BB5"/>
    <w:rsid w:val="00A53CAA"/>
    <w:rsid w:val="00A54151"/>
    <w:rsid w:val="00A541E6"/>
    <w:rsid w:val="00A55427"/>
    <w:rsid w:val="00A556DC"/>
    <w:rsid w:val="00A55A25"/>
    <w:rsid w:val="00A561FA"/>
    <w:rsid w:val="00A5764F"/>
    <w:rsid w:val="00A604A4"/>
    <w:rsid w:val="00A60EA9"/>
    <w:rsid w:val="00A6112D"/>
    <w:rsid w:val="00A62534"/>
    <w:rsid w:val="00A62B57"/>
    <w:rsid w:val="00A63971"/>
    <w:rsid w:val="00A63BE6"/>
    <w:rsid w:val="00A6459E"/>
    <w:rsid w:val="00A6605B"/>
    <w:rsid w:val="00A660B6"/>
    <w:rsid w:val="00A66ADC"/>
    <w:rsid w:val="00A66B3B"/>
    <w:rsid w:val="00A6734F"/>
    <w:rsid w:val="00A705E2"/>
    <w:rsid w:val="00A706A1"/>
    <w:rsid w:val="00A7147D"/>
    <w:rsid w:val="00A717EC"/>
    <w:rsid w:val="00A7382F"/>
    <w:rsid w:val="00A73A27"/>
    <w:rsid w:val="00A73E6A"/>
    <w:rsid w:val="00A7458B"/>
    <w:rsid w:val="00A75146"/>
    <w:rsid w:val="00A7602D"/>
    <w:rsid w:val="00A761B9"/>
    <w:rsid w:val="00A77680"/>
    <w:rsid w:val="00A77731"/>
    <w:rsid w:val="00A81488"/>
    <w:rsid w:val="00A81511"/>
    <w:rsid w:val="00A81B15"/>
    <w:rsid w:val="00A81D63"/>
    <w:rsid w:val="00A821B7"/>
    <w:rsid w:val="00A8227E"/>
    <w:rsid w:val="00A82706"/>
    <w:rsid w:val="00A82EE1"/>
    <w:rsid w:val="00A837FF"/>
    <w:rsid w:val="00A84B3F"/>
    <w:rsid w:val="00A84D28"/>
    <w:rsid w:val="00A84DC8"/>
    <w:rsid w:val="00A85489"/>
    <w:rsid w:val="00A85DBC"/>
    <w:rsid w:val="00A8729A"/>
    <w:rsid w:val="00A87FEB"/>
    <w:rsid w:val="00A9122B"/>
    <w:rsid w:val="00A91725"/>
    <w:rsid w:val="00A92590"/>
    <w:rsid w:val="00A9266A"/>
    <w:rsid w:val="00A92E41"/>
    <w:rsid w:val="00A939FB"/>
    <w:rsid w:val="00A93F9F"/>
    <w:rsid w:val="00A9420E"/>
    <w:rsid w:val="00A94EE8"/>
    <w:rsid w:val="00A95310"/>
    <w:rsid w:val="00A9548C"/>
    <w:rsid w:val="00A954A4"/>
    <w:rsid w:val="00A954F6"/>
    <w:rsid w:val="00A95E25"/>
    <w:rsid w:val="00A96486"/>
    <w:rsid w:val="00A96944"/>
    <w:rsid w:val="00A97648"/>
    <w:rsid w:val="00AA0802"/>
    <w:rsid w:val="00AA0808"/>
    <w:rsid w:val="00AA0C02"/>
    <w:rsid w:val="00AA0DB2"/>
    <w:rsid w:val="00AA1CFD"/>
    <w:rsid w:val="00AA1D4C"/>
    <w:rsid w:val="00AA2239"/>
    <w:rsid w:val="00AA2C54"/>
    <w:rsid w:val="00AA33D2"/>
    <w:rsid w:val="00AA33EE"/>
    <w:rsid w:val="00AA378A"/>
    <w:rsid w:val="00AA3BB8"/>
    <w:rsid w:val="00AA3D82"/>
    <w:rsid w:val="00AA4301"/>
    <w:rsid w:val="00AA5D73"/>
    <w:rsid w:val="00AA60D8"/>
    <w:rsid w:val="00AA6688"/>
    <w:rsid w:val="00AA70DD"/>
    <w:rsid w:val="00AA75FF"/>
    <w:rsid w:val="00AB09E6"/>
    <w:rsid w:val="00AB0B9A"/>
    <w:rsid w:val="00AB0C57"/>
    <w:rsid w:val="00AB1195"/>
    <w:rsid w:val="00AB2A6B"/>
    <w:rsid w:val="00AB2E7B"/>
    <w:rsid w:val="00AB3324"/>
    <w:rsid w:val="00AB3BA4"/>
    <w:rsid w:val="00AB3BD9"/>
    <w:rsid w:val="00AB4182"/>
    <w:rsid w:val="00AB53AE"/>
    <w:rsid w:val="00AB67BA"/>
    <w:rsid w:val="00AB6EFA"/>
    <w:rsid w:val="00AB700E"/>
    <w:rsid w:val="00AB7320"/>
    <w:rsid w:val="00AC05F7"/>
    <w:rsid w:val="00AC0D7F"/>
    <w:rsid w:val="00AC1839"/>
    <w:rsid w:val="00AC18C8"/>
    <w:rsid w:val="00AC1F28"/>
    <w:rsid w:val="00AC27DB"/>
    <w:rsid w:val="00AC2F86"/>
    <w:rsid w:val="00AC39CB"/>
    <w:rsid w:val="00AC3DF4"/>
    <w:rsid w:val="00AC42FA"/>
    <w:rsid w:val="00AC44AA"/>
    <w:rsid w:val="00AC4909"/>
    <w:rsid w:val="00AC5153"/>
    <w:rsid w:val="00AC5786"/>
    <w:rsid w:val="00AC6A2D"/>
    <w:rsid w:val="00AC6B99"/>
    <w:rsid w:val="00AC6D6B"/>
    <w:rsid w:val="00AC6DED"/>
    <w:rsid w:val="00AC79DB"/>
    <w:rsid w:val="00AD08B9"/>
    <w:rsid w:val="00AD1139"/>
    <w:rsid w:val="00AD1599"/>
    <w:rsid w:val="00AD1AD9"/>
    <w:rsid w:val="00AD3174"/>
    <w:rsid w:val="00AD47EE"/>
    <w:rsid w:val="00AD599D"/>
    <w:rsid w:val="00AD6BE5"/>
    <w:rsid w:val="00AD7404"/>
    <w:rsid w:val="00AD7629"/>
    <w:rsid w:val="00AD7736"/>
    <w:rsid w:val="00AE1158"/>
    <w:rsid w:val="00AE1338"/>
    <w:rsid w:val="00AE2333"/>
    <w:rsid w:val="00AE3252"/>
    <w:rsid w:val="00AE3B44"/>
    <w:rsid w:val="00AE4EE2"/>
    <w:rsid w:val="00AE5855"/>
    <w:rsid w:val="00AE59B4"/>
    <w:rsid w:val="00AE61CC"/>
    <w:rsid w:val="00AE64EC"/>
    <w:rsid w:val="00AE6FB5"/>
    <w:rsid w:val="00AE70D4"/>
    <w:rsid w:val="00AE7868"/>
    <w:rsid w:val="00AE7C03"/>
    <w:rsid w:val="00AF0192"/>
    <w:rsid w:val="00AF0407"/>
    <w:rsid w:val="00AF04EC"/>
    <w:rsid w:val="00AF06D3"/>
    <w:rsid w:val="00AF07BE"/>
    <w:rsid w:val="00AF1897"/>
    <w:rsid w:val="00AF2708"/>
    <w:rsid w:val="00AF3ABF"/>
    <w:rsid w:val="00AF5121"/>
    <w:rsid w:val="00AF7DF4"/>
    <w:rsid w:val="00B00971"/>
    <w:rsid w:val="00B0218D"/>
    <w:rsid w:val="00B02A4F"/>
    <w:rsid w:val="00B02FA4"/>
    <w:rsid w:val="00B047FF"/>
    <w:rsid w:val="00B05D67"/>
    <w:rsid w:val="00B05FC3"/>
    <w:rsid w:val="00B061A4"/>
    <w:rsid w:val="00B07CF9"/>
    <w:rsid w:val="00B10290"/>
    <w:rsid w:val="00B103DF"/>
    <w:rsid w:val="00B12162"/>
    <w:rsid w:val="00B12B26"/>
    <w:rsid w:val="00B13883"/>
    <w:rsid w:val="00B13B40"/>
    <w:rsid w:val="00B13CAC"/>
    <w:rsid w:val="00B146F3"/>
    <w:rsid w:val="00B148DF"/>
    <w:rsid w:val="00B14E77"/>
    <w:rsid w:val="00B15A25"/>
    <w:rsid w:val="00B16306"/>
    <w:rsid w:val="00B163F8"/>
    <w:rsid w:val="00B16425"/>
    <w:rsid w:val="00B16DF7"/>
    <w:rsid w:val="00B17186"/>
    <w:rsid w:val="00B17388"/>
    <w:rsid w:val="00B176C1"/>
    <w:rsid w:val="00B1789B"/>
    <w:rsid w:val="00B20EE1"/>
    <w:rsid w:val="00B210FB"/>
    <w:rsid w:val="00B216BC"/>
    <w:rsid w:val="00B219CD"/>
    <w:rsid w:val="00B225A4"/>
    <w:rsid w:val="00B232BC"/>
    <w:rsid w:val="00B239F2"/>
    <w:rsid w:val="00B23BEF"/>
    <w:rsid w:val="00B23D82"/>
    <w:rsid w:val="00B2472D"/>
    <w:rsid w:val="00B24985"/>
    <w:rsid w:val="00B24988"/>
    <w:rsid w:val="00B2549F"/>
    <w:rsid w:val="00B2741A"/>
    <w:rsid w:val="00B27C96"/>
    <w:rsid w:val="00B27E18"/>
    <w:rsid w:val="00B3037E"/>
    <w:rsid w:val="00B303F2"/>
    <w:rsid w:val="00B3097E"/>
    <w:rsid w:val="00B30DDB"/>
    <w:rsid w:val="00B318F3"/>
    <w:rsid w:val="00B32192"/>
    <w:rsid w:val="00B323BB"/>
    <w:rsid w:val="00B32BDF"/>
    <w:rsid w:val="00B32CBC"/>
    <w:rsid w:val="00B33B67"/>
    <w:rsid w:val="00B34331"/>
    <w:rsid w:val="00B3502B"/>
    <w:rsid w:val="00B35631"/>
    <w:rsid w:val="00B36A6F"/>
    <w:rsid w:val="00B376A7"/>
    <w:rsid w:val="00B37C63"/>
    <w:rsid w:val="00B401E8"/>
    <w:rsid w:val="00B41CBB"/>
    <w:rsid w:val="00B43B62"/>
    <w:rsid w:val="00B44858"/>
    <w:rsid w:val="00B44B9F"/>
    <w:rsid w:val="00B44C24"/>
    <w:rsid w:val="00B45668"/>
    <w:rsid w:val="00B45D78"/>
    <w:rsid w:val="00B468D1"/>
    <w:rsid w:val="00B50840"/>
    <w:rsid w:val="00B51628"/>
    <w:rsid w:val="00B51F1B"/>
    <w:rsid w:val="00B52A00"/>
    <w:rsid w:val="00B534D5"/>
    <w:rsid w:val="00B53FF4"/>
    <w:rsid w:val="00B54107"/>
    <w:rsid w:val="00B5439F"/>
    <w:rsid w:val="00B553F9"/>
    <w:rsid w:val="00B56177"/>
    <w:rsid w:val="00B5656D"/>
    <w:rsid w:val="00B56804"/>
    <w:rsid w:val="00B5687B"/>
    <w:rsid w:val="00B5707D"/>
    <w:rsid w:val="00B57265"/>
    <w:rsid w:val="00B572AD"/>
    <w:rsid w:val="00B60A01"/>
    <w:rsid w:val="00B60AA6"/>
    <w:rsid w:val="00B61D5F"/>
    <w:rsid w:val="00B621BC"/>
    <w:rsid w:val="00B628AF"/>
    <w:rsid w:val="00B62DD4"/>
    <w:rsid w:val="00B633AE"/>
    <w:rsid w:val="00B634C8"/>
    <w:rsid w:val="00B63693"/>
    <w:rsid w:val="00B647D1"/>
    <w:rsid w:val="00B6581C"/>
    <w:rsid w:val="00B6620C"/>
    <w:rsid w:val="00B665D2"/>
    <w:rsid w:val="00B66C2F"/>
    <w:rsid w:val="00B6737C"/>
    <w:rsid w:val="00B6761C"/>
    <w:rsid w:val="00B67B4A"/>
    <w:rsid w:val="00B700BF"/>
    <w:rsid w:val="00B71A56"/>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3F1"/>
    <w:rsid w:val="00B87475"/>
    <w:rsid w:val="00B87725"/>
    <w:rsid w:val="00B90040"/>
    <w:rsid w:val="00B904CA"/>
    <w:rsid w:val="00B909C3"/>
    <w:rsid w:val="00B90CFD"/>
    <w:rsid w:val="00B90F28"/>
    <w:rsid w:val="00B91AA9"/>
    <w:rsid w:val="00B9330A"/>
    <w:rsid w:val="00B93D25"/>
    <w:rsid w:val="00B93E65"/>
    <w:rsid w:val="00B94622"/>
    <w:rsid w:val="00B95885"/>
    <w:rsid w:val="00B95D55"/>
    <w:rsid w:val="00B96021"/>
    <w:rsid w:val="00B9630B"/>
    <w:rsid w:val="00B96426"/>
    <w:rsid w:val="00B97642"/>
    <w:rsid w:val="00BA0950"/>
    <w:rsid w:val="00BA0F7B"/>
    <w:rsid w:val="00BA1E84"/>
    <w:rsid w:val="00BA2302"/>
    <w:rsid w:val="00BA259A"/>
    <w:rsid w:val="00BA259C"/>
    <w:rsid w:val="00BA29D3"/>
    <w:rsid w:val="00BA307F"/>
    <w:rsid w:val="00BA3F74"/>
    <w:rsid w:val="00BA4069"/>
    <w:rsid w:val="00BA4144"/>
    <w:rsid w:val="00BA4B82"/>
    <w:rsid w:val="00BA5280"/>
    <w:rsid w:val="00BA64EE"/>
    <w:rsid w:val="00BA7B81"/>
    <w:rsid w:val="00BB14F1"/>
    <w:rsid w:val="00BB1A03"/>
    <w:rsid w:val="00BB1DB1"/>
    <w:rsid w:val="00BB2368"/>
    <w:rsid w:val="00BB247A"/>
    <w:rsid w:val="00BB3BBA"/>
    <w:rsid w:val="00BB3C71"/>
    <w:rsid w:val="00BB412A"/>
    <w:rsid w:val="00BB571B"/>
    <w:rsid w:val="00BB572E"/>
    <w:rsid w:val="00BB74FD"/>
    <w:rsid w:val="00BC0362"/>
    <w:rsid w:val="00BC185A"/>
    <w:rsid w:val="00BC18BE"/>
    <w:rsid w:val="00BC2434"/>
    <w:rsid w:val="00BC4A9B"/>
    <w:rsid w:val="00BC5186"/>
    <w:rsid w:val="00BC5574"/>
    <w:rsid w:val="00BC5982"/>
    <w:rsid w:val="00BC5DBC"/>
    <w:rsid w:val="00BC626D"/>
    <w:rsid w:val="00BC647E"/>
    <w:rsid w:val="00BC7DCF"/>
    <w:rsid w:val="00BC7FA8"/>
    <w:rsid w:val="00BD107E"/>
    <w:rsid w:val="00BD15BC"/>
    <w:rsid w:val="00BD16E9"/>
    <w:rsid w:val="00BD21E1"/>
    <w:rsid w:val="00BD2399"/>
    <w:rsid w:val="00BD28BF"/>
    <w:rsid w:val="00BD2CA7"/>
    <w:rsid w:val="00BD3512"/>
    <w:rsid w:val="00BD5337"/>
    <w:rsid w:val="00BD5BD4"/>
    <w:rsid w:val="00BD6404"/>
    <w:rsid w:val="00BD64CF"/>
    <w:rsid w:val="00BD6A15"/>
    <w:rsid w:val="00BD6AE6"/>
    <w:rsid w:val="00BD6F1C"/>
    <w:rsid w:val="00BD729B"/>
    <w:rsid w:val="00BD7E47"/>
    <w:rsid w:val="00BD7F5B"/>
    <w:rsid w:val="00BE099F"/>
    <w:rsid w:val="00BE2F70"/>
    <w:rsid w:val="00BE32DD"/>
    <w:rsid w:val="00BE33AE"/>
    <w:rsid w:val="00BE3E17"/>
    <w:rsid w:val="00BE498E"/>
    <w:rsid w:val="00BE5090"/>
    <w:rsid w:val="00BE546A"/>
    <w:rsid w:val="00BE6764"/>
    <w:rsid w:val="00BE6C10"/>
    <w:rsid w:val="00BE77A5"/>
    <w:rsid w:val="00BE7A4A"/>
    <w:rsid w:val="00BF046F"/>
    <w:rsid w:val="00BF2A9D"/>
    <w:rsid w:val="00BF40F0"/>
    <w:rsid w:val="00BF582A"/>
    <w:rsid w:val="00BF7610"/>
    <w:rsid w:val="00C0004D"/>
    <w:rsid w:val="00C016A0"/>
    <w:rsid w:val="00C017E1"/>
    <w:rsid w:val="00C01D50"/>
    <w:rsid w:val="00C02145"/>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687"/>
    <w:rsid w:val="00C11710"/>
    <w:rsid w:val="00C1196F"/>
    <w:rsid w:val="00C11DA1"/>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821"/>
    <w:rsid w:val="00C20B99"/>
    <w:rsid w:val="00C21372"/>
    <w:rsid w:val="00C217CB"/>
    <w:rsid w:val="00C2188A"/>
    <w:rsid w:val="00C222C4"/>
    <w:rsid w:val="00C22989"/>
    <w:rsid w:val="00C22B78"/>
    <w:rsid w:val="00C22F20"/>
    <w:rsid w:val="00C235ED"/>
    <w:rsid w:val="00C2389B"/>
    <w:rsid w:val="00C2446B"/>
    <w:rsid w:val="00C25AF6"/>
    <w:rsid w:val="00C27372"/>
    <w:rsid w:val="00C27504"/>
    <w:rsid w:val="00C275D1"/>
    <w:rsid w:val="00C2780A"/>
    <w:rsid w:val="00C2799A"/>
    <w:rsid w:val="00C301BA"/>
    <w:rsid w:val="00C304A2"/>
    <w:rsid w:val="00C30B08"/>
    <w:rsid w:val="00C31283"/>
    <w:rsid w:val="00C31D87"/>
    <w:rsid w:val="00C33A3D"/>
    <w:rsid w:val="00C33C48"/>
    <w:rsid w:val="00C3405C"/>
    <w:rsid w:val="00C340E5"/>
    <w:rsid w:val="00C340E9"/>
    <w:rsid w:val="00C341FF"/>
    <w:rsid w:val="00C3519D"/>
    <w:rsid w:val="00C35AA7"/>
    <w:rsid w:val="00C35EEA"/>
    <w:rsid w:val="00C37C65"/>
    <w:rsid w:val="00C40B3C"/>
    <w:rsid w:val="00C419EB"/>
    <w:rsid w:val="00C43852"/>
    <w:rsid w:val="00C43BA1"/>
    <w:rsid w:val="00C43DAB"/>
    <w:rsid w:val="00C44A19"/>
    <w:rsid w:val="00C44C11"/>
    <w:rsid w:val="00C44C42"/>
    <w:rsid w:val="00C450A4"/>
    <w:rsid w:val="00C45B0B"/>
    <w:rsid w:val="00C46954"/>
    <w:rsid w:val="00C46AE8"/>
    <w:rsid w:val="00C47E60"/>
    <w:rsid w:val="00C47F08"/>
    <w:rsid w:val="00C50120"/>
    <w:rsid w:val="00C50413"/>
    <w:rsid w:val="00C514A6"/>
    <w:rsid w:val="00C52073"/>
    <w:rsid w:val="00C52ABF"/>
    <w:rsid w:val="00C52ACF"/>
    <w:rsid w:val="00C53870"/>
    <w:rsid w:val="00C5459E"/>
    <w:rsid w:val="00C54B4C"/>
    <w:rsid w:val="00C54ECC"/>
    <w:rsid w:val="00C554E9"/>
    <w:rsid w:val="00C56D67"/>
    <w:rsid w:val="00C570EC"/>
    <w:rsid w:val="00C5739F"/>
    <w:rsid w:val="00C57AE5"/>
    <w:rsid w:val="00C57CF0"/>
    <w:rsid w:val="00C61EE7"/>
    <w:rsid w:val="00C61EF9"/>
    <w:rsid w:val="00C6265E"/>
    <w:rsid w:val="00C63B39"/>
    <w:rsid w:val="00C64A5F"/>
    <w:rsid w:val="00C65891"/>
    <w:rsid w:val="00C6599E"/>
    <w:rsid w:val="00C66258"/>
    <w:rsid w:val="00C66AC9"/>
    <w:rsid w:val="00C672B2"/>
    <w:rsid w:val="00C6742E"/>
    <w:rsid w:val="00C674B7"/>
    <w:rsid w:val="00C70EC7"/>
    <w:rsid w:val="00C717C6"/>
    <w:rsid w:val="00C71CDC"/>
    <w:rsid w:val="00C724D3"/>
    <w:rsid w:val="00C72508"/>
    <w:rsid w:val="00C729D7"/>
    <w:rsid w:val="00C74788"/>
    <w:rsid w:val="00C74830"/>
    <w:rsid w:val="00C749FD"/>
    <w:rsid w:val="00C75113"/>
    <w:rsid w:val="00C752D0"/>
    <w:rsid w:val="00C75BB9"/>
    <w:rsid w:val="00C76F5F"/>
    <w:rsid w:val="00C770D5"/>
    <w:rsid w:val="00C77747"/>
    <w:rsid w:val="00C77D25"/>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2BE0"/>
    <w:rsid w:val="00C931DA"/>
    <w:rsid w:val="00C93D25"/>
    <w:rsid w:val="00C943F3"/>
    <w:rsid w:val="00C94C51"/>
    <w:rsid w:val="00C95066"/>
    <w:rsid w:val="00C95101"/>
    <w:rsid w:val="00C95978"/>
    <w:rsid w:val="00C96E37"/>
    <w:rsid w:val="00CA08C6"/>
    <w:rsid w:val="00CA0C0B"/>
    <w:rsid w:val="00CA1807"/>
    <w:rsid w:val="00CA2519"/>
    <w:rsid w:val="00CA2729"/>
    <w:rsid w:val="00CA3057"/>
    <w:rsid w:val="00CA45F8"/>
    <w:rsid w:val="00CA4C78"/>
    <w:rsid w:val="00CA5260"/>
    <w:rsid w:val="00CA61A9"/>
    <w:rsid w:val="00CA6CD1"/>
    <w:rsid w:val="00CA73D4"/>
    <w:rsid w:val="00CB02B2"/>
    <w:rsid w:val="00CB1030"/>
    <w:rsid w:val="00CB1361"/>
    <w:rsid w:val="00CB2500"/>
    <w:rsid w:val="00CB3314"/>
    <w:rsid w:val="00CB33C7"/>
    <w:rsid w:val="00CB3779"/>
    <w:rsid w:val="00CB5A4C"/>
    <w:rsid w:val="00CB5EB6"/>
    <w:rsid w:val="00CB6253"/>
    <w:rsid w:val="00CB6B66"/>
    <w:rsid w:val="00CB751D"/>
    <w:rsid w:val="00CB79D8"/>
    <w:rsid w:val="00CB7E4C"/>
    <w:rsid w:val="00CC0C66"/>
    <w:rsid w:val="00CC12F3"/>
    <w:rsid w:val="00CC1DB6"/>
    <w:rsid w:val="00CC2040"/>
    <w:rsid w:val="00CC25B4"/>
    <w:rsid w:val="00CC275A"/>
    <w:rsid w:val="00CC2857"/>
    <w:rsid w:val="00CC2ED9"/>
    <w:rsid w:val="00CC3092"/>
    <w:rsid w:val="00CC3152"/>
    <w:rsid w:val="00CC3656"/>
    <w:rsid w:val="00CC3ABB"/>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13D"/>
    <w:rsid w:val="00CD3985"/>
    <w:rsid w:val="00CD3A0D"/>
    <w:rsid w:val="00CD446D"/>
    <w:rsid w:val="00CD61B3"/>
    <w:rsid w:val="00CD621C"/>
    <w:rsid w:val="00CD6853"/>
    <w:rsid w:val="00CD6A1B"/>
    <w:rsid w:val="00CD777B"/>
    <w:rsid w:val="00CD7A80"/>
    <w:rsid w:val="00CE03D9"/>
    <w:rsid w:val="00CE0A7F"/>
    <w:rsid w:val="00CE1380"/>
    <w:rsid w:val="00CE1718"/>
    <w:rsid w:val="00CE2C1C"/>
    <w:rsid w:val="00CE328B"/>
    <w:rsid w:val="00CE3C83"/>
    <w:rsid w:val="00CE3F41"/>
    <w:rsid w:val="00CE432E"/>
    <w:rsid w:val="00CE4FA9"/>
    <w:rsid w:val="00CE509F"/>
    <w:rsid w:val="00CE6FD9"/>
    <w:rsid w:val="00CE7D12"/>
    <w:rsid w:val="00CF21E4"/>
    <w:rsid w:val="00CF4156"/>
    <w:rsid w:val="00CF48AB"/>
    <w:rsid w:val="00CF63BA"/>
    <w:rsid w:val="00CF7D54"/>
    <w:rsid w:val="00CF7FF1"/>
    <w:rsid w:val="00D00922"/>
    <w:rsid w:val="00D00B6F"/>
    <w:rsid w:val="00D01BF5"/>
    <w:rsid w:val="00D01DD2"/>
    <w:rsid w:val="00D02BF7"/>
    <w:rsid w:val="00D03C6E"/>
    <w:rsid w:val="00D03D00"/>
    <w:rsid w:val="00D042C4"/>
    <w:rsid w:val="00D04B9C"/>
    <w:rsid w:val="00D04C9E"/>
    <w:rsid w:val="00D050FE"/>
    <w:rsid w:val="00D05AFF"/>
    <w:rsid w:val="00D05BEC"/>
    <w:rsid w:val="00D05C30"/>
    <w:rsid w:val="00D05CC8"/>
    <w:rsid w:val="00D06F16"/>
    <w:rsid w:val="00D101AE"/>
    <w:rsid w:val="00D112B4"/>
    <w:rsid w:val="00D11359"/>
    <w:rsid w:val="00D1179C"/>
    <w:rsid w:val="00D1219D"/>
    <w:rsid w:val="00D12969"/>
    <w:rsid w:val="00D135DF"/>
    <w:rsid w:val="00D154C0"/>
    <w:rsid w:val="00D15D0E"/>
    <w:rsid w:val="00D171DB"/>
    <w:rsid w:val="00D206A4"/>
    <w:rsid w:val="00D20984"/>
    <w:rsid w:val="00D20F08"/>
    <w:rsid w:val="00D222A3"/>
    <w:rsid w:val="00D23399"/>
    <w:rsid w:val="00D24470"/>
    <w:rsid w:val="00D254EC"/>
    <w:rsid w:val="00D26344"/>
    <w:rsid w:val="00D264C4"/>
    <w:rsid w:val="00D26DAE"/>
    <w:rsid w:val="00D278A4"/>
    <w:rsid w:val="00D278FD"/>
    <w:rsid w:val="00D303F3"/>
    <w:rsid w:val="00D3188C"/>
    <w:rsid w:val="00D3415E"/>
    <w:rsid w:val="00D35F9B"/>
    <w:rsid w:val="00D36B69"/>
    <w:rsid w:val="00D37210"/>
    <w:rsid w:val="00D403B2"/>
    <w:rsid w:val="00D4068B"/>
    <w:rsid w:val="00D408DD"/>
    <w:rsid w:val="00D41BE8"/>
    <w:rsid w:val="00D41F71"/>
    <w:rsid w:val="00D45D72"/>
    <w:rsid w:val="00D46823"/>
    <w:rsid w:val="00D472F5"/>
    <w:rsid w:val="00D4798A"/>
    <w:rsid w:val="00D5064F"/>
    <w:rsid w:val="00D50C05"/>
    <w:rsid w:val="00D50ED7"/>
    <w:rsid w:val="00D51B66"/>
    <w:rsid w:val="00D51D43"/>
    <w:rsid w:val="00D520E4"/>
    <w:rsid w:val="00D52700"/>
    <w:rsid w:val="00D528D2"/>
    <w:rsid w:val="00D53A38"/>
    <w:rsid w:val="00D546F8"/>
    <w:rsid w:val="00D54F19"/>
    <w:rsid w:val="00D55387"/>
    <w:rsid w:val="00D5686E"/>
    <w:rsid w:val="00D568EE"/>
    <w:rsid w:val="00D56ECE"/>
    <w:rsid w:val="00D574F5"/>
    <w:rsid w:val="00D575DD"/>
    <w:rsid w:val="00D57747"/>
    <w:rsid w:val="00D57A2C"/>
    <w:rsid w:val="00D57A35"/>
    <w:rsid w:val="00D57DFA"/>
    <w:rsid w:val="00D60312"/>
    <w:rsid w:val="00D61053"/>
    <w:rsid w:val="00D61392"/>
    <w:rsid w:val="00D6245F"/>
    <w:rsid w:val="00D63A37"/>
    <w:rsid w:val="00D63DB5"/>
    <w:rsid w:val="00D64D5C"/>
    <w:rsid w:val="00D64FD4"/>
    <w:rsid w:val="00D6546A"/>
    <w:rsid w:val="00D65920"/>
    <w:rsid w:val="00D66901"/>
    <w:rsid w:val="00D66A28"/>
    <w:rsid w:val="00D709CE"/>
    <w:rsid w:val="00D70C9A"/>
    <w:rsid w:val="00D718AB"/>
    <w:rsid w:val="00D71F73"/>
    <w:rsid w:val="00D7281A"/>
    <w:rsid w:val="00D7282C"/>
    <w:rsid w:val="00D74F3B"/>
    <w:rsid w:val="00D75211"/>
    <w:rsid w:val="00D75AF7"/>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86D70"/>
    <w:rsid w:val="00D874B1"/>
    <w:rsid w:val="00D92285"/>
    <w:rsid w:val="00D9237C"/>
    <w:rsid w:val="00D924A9"/>
    <w:rsid w:val="00D927F9"/>
    <w:rsid w:val="00D93308"/>
    <w:rsid w:val="00D9350D"/>
    <w:rsid w:val="00D94E2F"/>
    <w:rsid w:val="00D95E6A"/>
    <w:rsid w:val="00D95F23"/>
    <w:rsid w:val="00D9600D"/>
    <w:rsid w:val="00D970F4"/>
    <w:rsid w:val="00D97F0C"/>
    <w:rsid w:val="00DA0189"/>
    <w:rsid w:val="00DA0CA1"/>
    <w:rsid w:val="00DA15C8"/>
    <w:rsid w:val="00DA1C01"/>
    <w:rsid w:val="00DA2480"/>
    <w:rsid w:val="00DA271F"/>
    <w:rsid w:val="00DA31A1"/>
    <w:rsid w:val="00DA3A86"/>
    <w:rsid w:val="00DA3B16"/>
    <w:rsid w:val="00DA43C2"/>
    <w:rsid w:val="00DA45A7"/>
    <w:rsid w:val="00DA47DD"/>
    <w:rsid w:val="00DA4CB3"/>
    <w:rsid w:val="00DA5560"/>
    <w:rsid w:val="00DA6086"/>
    <w:rsid w:val="00DA667A"/>
    <w:rsid w:val="00DA684E"/>
    <w:rsid w:val="00DB077F"/>
    <w:rsid w:val="00DB083B"/>
    <w:rsid w:val="00DB0969"/>
    <w:rsid w:val="00DB0A69"/>
    <w:rsid w:val="00DB0EB3"/>
    <w:rsid w:val="00DB11F6"/>
    <w:rsid w:val="00DB2891"/>
    <w:rsid w:val="00DB31D4"/>
    <w:rsid w:val="00DB3417"/>
    <w:rsid w:val="00DB491E"/>
    <w:rsid w:val="00DB4BB9"/>
    <w:rsid w:val="00DB5FB2"/>
    <w:rsid w:val="00DB6A26"/>
    <w:rsid w:val="00DB7833"/>
    <w:rsid w:val="00DC087D"/>
    <w:rsid w:val="00DC0BF7"/>
    <w:rsid w:val="00DC0C3F"/>
    <w:rsid w:val="00DC1000"/>
    <w:rsid w:val="00DC20BD"/>
    <w:rsid w:val="00DC26CB"/>
    <w:rsid w:val="00DC3685"/>
    <w:rsid w:val="00DC3776"/>
    <w:rsid w:val="00DC4220"/>
    <w:rsid w:val="00DC696D"/>
    <w:rsid w:val="00DC6CC4"/>
    <w:rsid w:val="00DC77DC"/>
    <w:rsid w:val="00DD006D"/>
    <w:rsid w:val="00DD080D"/>
    <w:rsid w:val="00DD0C2C"/>
    <w:rsid w:val="00DD0F60"/>
    <w:rsid w:val="00DD162C"/>
    <w:rsid w:val="00DD221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E7A63"/>
    <w:rsid w:val="00DF00C3"/>
    <w:rsid w:val="00DF0A05"/>
    <w:rsid w:val="00DF0E43"/>
    <w:rsid w:val="00DF190C"/>
    <w:rsid w:val="00DF23AC"/>
    <w:rsid w:val="00DF26D7"/>
    <w:rsid w:val="00DF35E9"/>
    <w:rsid w:val="00DF36F5"/>
    <w:rsid w:val="00DF5D33"/>
    <w:rsid w:val="00DF6F69"/>
    <w:rsid w:val="00DF708E"/>
    <w:rsid w:val="00DF71C6"/>
    <w:rsid w:val="00DF7710"/>
    <w:rsid w:val="00DF7ACF"/>
    <w:rsid w:val="00E0078D"/>
    <w:rsid w:val="00E00A8B"/>
    <w:rsid w:val="00E00CE6"/>
    <w:rsid w:val="00E01224"/>
    <w:rsid w:val="00E0227D"/>
    <w:rsid w:val="00E02ADB"/>
    <w:rsid w:val="00E036D5"/>
    <w:rsid w:val="00E0428F"/>
    <w:rsid w:val="00E04B84"/>
    <w:rsid w:val="00E04E85"/>
    <w:rsid w:val="00E0608C"/>
    <w:rsid w:val="00E06317"/>
    <w:rsid w:val="00E06466"/>
    <w:rsid w:val="00E06FDA"/>
    <w:rsid w:val="00E07036"/>
    <w:rsid w:val="00E0717C"/>
    <w:rsid w:val="00E078FB"/>
    <w:rsid w:val="00E107F1"/>
    <w:rsid w:val="00E10886"/>
    <w:rsid w:val="00E1150A"/>
    <w:rsid w:val="00E11D45"/>
    <w:rsid w:val="00E139E3"/>
    <w:rsid w:val="00E14579"/>
    <w:rsid w:val="00E159E9"/>
    <w:rsid w:val="00E160A5"/>
    <w:rsid w:val="00E165E1"/>
    <w:rsid w:val="00E167E6"/>
    <w:rsid w:val="00E16889"/>
    <w:rsid w:val="00E1713D"/>
    <w:rsid w:val="00E20A2F"/>
    <w:rsid w:val="00E20A43"/>
    <w:rsid w:val="00E20E14"/>
    <w:rsid w:val="00E219C5"/>
    <w:rsid w:val="00E229EA"/>
    <w:rsid w:val="00E23898"/>
    <w:rsid w:val="00E23DD1"/>
    <w:rsid w:val="00E2427E"/>
    <w:rsid w:val="00E24908"/>
    <w:rsid w:val="00E24C16"/>
    <w:rsid w:val="00E26218"/>
    <w:rsid w:val="00E273EB"/>
    <w:rsid w:val="00E274E6"/>
    <w:rsid w:val="00E27AF4"/>
    <w:rsid w:val="00E31743"/>
    <w:rsid w:val="00E32333"/>
    <w:rsid w:val="00E327D6"/>
    <w:rsid w:val="00E32F87"/>
    <w:rsid w:val="00E338E3"/>
    <w:rsid w:val="00E33917"/>
    <w:rsid w:val="00E33B42"/>
    <w:rsid w:val="00E33CD2"/>
    <w:rsid w:val="00E3416B"/>
    <w:rsid w:val="00E343A7"/>
    <w:rsid w:val="00E35A7A"/>
    <w:rsid w:val="00E35BC2"/>
    <w:rsid w:val="00E36387"/>
    <w:rsid w:val="00E36A1F"/>
    <w:rsid w:val="00E36F73"/>
    <w:rsid w:val="00E378E3"/>
    <w:rsid w:val="00E37939"/>
    <w:rsid w:val="00E37A3A"/>
    <w:rsid w:val="00E40194"/>
    <w:rsid w:val="00E4057E"/>
    <w:rsid w:val="00E4065A"/>
    <w:rsid w:val="00E40C2B"/>
    <w:rsid w:val="00E40E90"/>
    <w:rsid w:val="00E40EC7"/>
    <w:rsid w:val="00E411C7"/>
    <w:rsid w:val="00E41700"/>
    <w:rsid w:val="00E417D0"/>
    <w:rsid w:val="00E41F5F"/>
    <w:rsid w:val="00E42CE7"/>
    <w:rsid w:val="00E43314"/>
    <w:rsid w:val="00E43CE7"/>
    <w:rsid w:val="00E43E7B"/>
    <w:rsid w:val="00E446E7"/>
    <w:rsid w:val="00E44797"/>
    <w:rsid w:val="00E44E5E"/>
    <w:rsid w:val="00E463A0"/>
    <w:rsid w:val="00E4642D"/>
    <w:rsid w:val="00E47249"/>
    <w:rsid w:val="00E5024E"/>
    <w:rsid w:val="00E50F0A"/>
    <w:rsid w:val="00E52464"/>
    <w:rsid w:val="00E52BC8"/>
    <w:rsid w:val="00E531EB"/>
    <w:rsid w:val="00E5338B"/>
    <w:rsid w:val="00E54874"/>
    <w:rsid w:val="00E54B6F"/>
    <w:rsid w:val="00E54F94"/>
    <w:rsid w:val="00E55222"/>
    <w:rsid w:val="00E552BB"/>
    <w:rsid w:val="00E55ACA"/>
    <w:rsid w:val="00E5603A"/>
    <w:rsid w:val="00E57B74"/>
    <w:rsid w:val="00E57F0D"/>
    <w:rsid w:val="00E60D2C"/>
    <w:rsid w:val="00E61339"/>
    <w:rsid w:val="00E618D3"/>
    <w:rsid w:val="00E62531"/>
    <w:rsid w:val="00E62D00"/>
    <w:rsid w:val="00E62EB6"/>
    <w:rsid w:val="00E64070"/>
    <w:rsid w:val="00E646FE"/>
    <w:rsid w:val="00E64F95"/>
    <w:rsid w:val="00E65BC6"/>
    <w:rsid w:val="00E661FF"/>
    <w:rsid w:val="00E662B8"/>
    <w:rsid w:val="00E66A02"/>
    <w:rsid w:val="00E66B83"/>
    <w:rsid w:val="00E66D4C"/>
    <w:rsid w:val="00E67019"/>
    <w:rsid w:val="00E6718E"/>
    <w:rsid w:val="00E67A2B"/>
    <w:rsid w:val="00E70E59"/>
    <w:rsid w:val="00E72433"/>
    <w:rsid w:val="00E726EB"/>
    <w:rsid w:val="00E72718"/>
    <w:rsid w:val="00E72B47"/>
    <w:rsid w:val="00E74A65"/>
    <w:rsid w:val="00E76D8F"/>
    <w:rsid w:val="00E77B32"/>
    <w:rsid w:val="00E8004E"/>
    <w:rsid w:val="00E801DD"/>
    <w:rsid w:val="00E80A53"/>
    <w:rsid w:val="00E80B52"/>
    <w:rsid w:val="00E824C3"/>
    <w:rsid w:val="00E834AC"/>
    <w:rsid w:val="00E83CFA"/>
    <w:rsid w:val="00E840B3"/>
    <w:rsid w:val="00E84D10"/>
    <w:rsid w:val="00E857C3"/>
    <w:rsid w:val="00E859F5"/>
    <w:rsid w:val="00E8629F"/>
    <w:rsid w:val="00E867A1"/>
    <w:rsid w:val="00E86E36"/>
    <w:rsid w:val="00E87C84"/>
    <w:rsid w:val="00E87F7A"/>
    <w:rsid w:val="00E91008"/>
    <w:rsid w:val="00E924C1"/>
    <w:rsid w:val="00E92ADA"/>
    <w:rsid w:val="00E936AD"/>
    <w:rsid w:val="00E9374E"/>
    <w:rsid w:val="00E93E7B"/>
    <w:rsid w:val="00E94E7F"/>
    <w:rsid w:val="00E94F54"/>
    <w:rsid w:val="00E94F72"/>
    <w:rsid w:val="00E95800"/>
    <w:rsid w:val="00EA03E9"/>
    <w:rsid w:val="00EA09A1"/>
    <w:rsid w:val="00EA1111"/>
    <w:rsid w:val="00EA187B"/>
    <w:rsid w:val="00EA1CAB"/>
    <w:rsid w:val="00EA309D"/>
    <w:rsid w:val="00EA3B4F"/>
    <w:rsid w:val="00EA3C24"/>
    <w:rsid w:val="00EA3E2C"/>
    <w:rsid w:val="00EA3F67"/>
    <w:rsid w:val="00EA5E49"/>
    <w:rsid w:val="00EA64AA"/>
    <w:rsid w:val="00EA673A"/>
    <w:rsid w:val="00EA73DF"/>
    <w:rsid w:val="00EA7C23"/>
    <w:rsid w:val="00EB1BA0"/>
    <w:rsid w:val="00EB1D91"/>
    <w:rsid w:val="00EB233E"/>
    <w:rsid w:val="00EB2549"/>
    <w:rsid w:val="00EB2EDE"/>
    <w:rsid w:val="00EB39BA"/>
    <w:rsid w:val="00EB3F52"/>
    <w:rsid w:val="00EB3F65"/>
    <w:rsid w:val="00EB4045"/>
    <w:rsid w:val="00EB5343"/>
    <w:rsid w:val="00EB55B1"/>
    <w:rsid w:val="00EB5FA7"/>
    <w:rsid w:val="00EB6063"/>
    <w:rsid w:val="00EB606B"/>
    <w:rsid w:val="00EB61AE"/>
    <w:rsid w:val="00EB6D45"/>
    <w:rsid w:val="00EB7636"/>
    <w:rsid w:val="00EC08ED"/>
    <w:rsid w:val="00EC0CE6"/>
    <w:rsid w:val="00EC0E11"/>
    <w:rsid w:val="00EC18CE"/>
    <w:rsid w:val="00EC1968"/>
    <w:rsid w:val="00EC1EE0"/>
    <w:rsid w:val="00EC20E8"/>
    <w:rsid w:val="00EC262B"/>
    <w:rsid w:val="00EC2C67"/>
    <w:rsid w:val="00EC322D"/>
    <w:rsid w:val="00EC41B9"/>
    <w:rsid w:val="00EC43DE"/>
    <w:rsid w:val="00EC5946"/>
    <w:rsid w:val="00EC5F46"/>
    <w:rsid w:val="00EC7AD9"/>
    <w:rsid w:val="00ED1369"/>
    <w:rsid w:val="00ED1380"/>
    <w:rsid w:val="00ED1521"/>
    <w:rsid w:val="00ED223E"/>
    <w:rsid w:val="00ED2D96"/>
    <w:rsid w:val="00ED3076"/>
    <w:rsid w:val="00ED30CC"/>
    <w:rsid w:val="00ED383A"/>
    <w:rsid w:val="00ED3C01"/>
    <w:rsid w:val="00ED6B49"/>
    <w:rsid w:val="00ED6CCF"/>
    <w:rsid w:val="00ED7A28"/>
    <w:rsid w:val="00EE07F0"/>
    <w:rsid w:val="00EE08D7"/>
    <w:rsid w:val="00EE182B"/>
    <w:rsid w:val="00EE1C81"/>
    <w:rsid w:val="00EE211A"/>
    <w:rsid w:val="00EE26F6"/>
    <w:rsid w:val="00EE3ADA"/>
    <w:rsid w:val="00EE437F"/>
    <w:rsid w:val="00EE449B"/>
    <w:rsid w:val="00EE4690"/>
    <w:rsid w:val="00EE48A7"/>
    <w:rsid w:val="00EE5A34"/>
    <w:rsid w:val="00EE6079"/>
    <w:rsid w:val="00EE6554"/>
    <w:rsid w:val="00EE660E"/>
    <w:rsid w:val="00EE6B37"/>
    <w:rsid w:val="00EE75B3"/>
    <w:rsid w:val="00EE7E6C"/>
    <w:rsid w:val="00EF0CEC"/>
    <w:rsid w:val="00EF0E84"/>
    <w:rsid w:val="00EF10E3"/>
    <w:rsid w:val="00EF10F8"/>
    <w:rsid w:val="00EF1EC5"/>
    <w:rsid w:val="00EF2AEC"/>
    <w:rsid w:val="00EF30B7"/>
    <w:rsid w:val="00EF349F"/>
    <w:rsid w:val="00EF4384"/>
    <w:rsid w:val="00EF4821"/>
    <w:rsid w:val="00EF4C88"/>
    <w:rsid w:val="00EF4DA3"/>
    <w:rsid w:val="00EF55EB"/>
    <w:rsid w:val="00EF5A5B"/>
    <w:rsid w:val="00EF645E"/>
    <w:rsid w:val="00EF6B30"/>
    <w:rsid w:val="00EF757C"/>
    <w:rsid w:val="00EF7DB3"/>
    <w:rsid w:val="00F001B4"/>
    <w:rsid w:val="00F002B6"/>
    <w:rsid w:val="00F0039B"/>
    <w:rsid w:val="00F0062C"/>
    <w:rsid w:val="00F00DCC"/>
    <w:rsid w:val="00F00E4D"/>
    <w:rsid w:val="00F0156F"/>
    <w:rsid w:val="00F01AD4"/>
    <w:rsid w:val="00F0234C"/>
    <w:rsid w:val="00F02BE3"/>
    <w:rsid w:val="00F02F73"/>
    <w:rsid w:val="00F0476A"/>
    <w:rsid w:val="00F04A72"/>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2F73"/>
    <w:rsid w:val="00F13829"/>
    <w:rsid w:val="00F13C99"/>
    <w:rsid w:val="00F13D05"/>
    <w:rsid w:val="00F16293"/>
    <w:rsid w:val="00F1669A"/>
    <w:rsid w:val="00F1679D"/>
    <w:rsid w:val="00F1682C"/>
    <w:rsid w:val="00F16B5E"/>
    <w:rsid w:val="00F170F5"/>
    <w:rsid w:val="00F17467"/>
    <w:rsid w:val="00F17539"/>
    <w:rsid w:val="00F17D39"/>
    <w:rsid w:val="00F17FF4"/>
    <w:rsid w:val="00F20427"/>
    <w:rsid w:val="00F20B91"/>
    <w:rsid w:val="00F20BEE"/>
    <w:rsid w:val="00F22369"/>
    <w:rsid w:val="00F22484"/>
    <w:rsid w:val="00F22EF7"/>
    <w:rsid w:val="00F2445C"/>
    <w:rsid w:val="00F24B8B"/>
    <w:rsid w:val="00F24DFA"/>
    <w:rsid w:val="00F251C2"/>
    <w:rsid w:val="00F25974"/>
    <w:rsid w:val="00F2648F"/>
    <w:rsid w:val="00F27630"/>
    <w:rsid w:val="00F3008B"/>
    <w:rsid w:val="00F30D2E"/>
    <w:rsid w:val="00F312E5"/>
    <w:rsid w:val="00F317AA"/>
    <w:rsid w:val="00F31CE0"/>
    <w:rsid w:val="00F32FA2"/>
    <w:rsid w:val="00F3497C"/>
    <w:rsid w:val="00F35516"/>
    <w:rsid w:val="00F35790"/>
    <w:rsid w:val="00F35C4E"/>
    <w:rsid w:val="00F366E6"/>
    <w:rsid w:val="00F36C2E"/>
    <w:rsid w:val="00F37B76"/>
    <w:rsid w:val="00F40A63"/>
    <w:rsid w:val="00F40AD8"/>
    <w:rsid w:val="00F40EB9"/>
    <w:rsid w:val="00F4136D"/>
    <w:rsid w:val="00F41886"/>
    <w:rsid w:val="00F4212E"/>
    <w:rsid w:val="00F42745"/>
    <w:rsid w:val="00F42C20"/>
    <w:rsid w:val="00F43D00"/>
    <w:rsid w:val="00F43E34"/>
    <w:rsid w:val="00F45801"/>
    <w:rsid w:val="00F462AA"/>
    <w:rsid w:val="00F47027"/>
    <w:rsid w:val="00F53053"/>
    <w:rsid w:val="00F574AE"/>
    <w:rsid w:val="00F578C1"/>
    <w:rsid w:val="00F60307"/>
    <w:rsid w:val="00F603B1"/>
    <w:rsid w:val="00F60724"/>
    <w:rsid w:val="00F6080E"/>
    <w:rsid w:val="00F618EF"/>
    <w:rsid w:val="00F62561"/>
    <w:rsid w:val="00F62A40"/>
    <w:rsid w:val="00F62CE4"/>
    <w:rsid w:val="00F6398E"/>
    <w:rsid w:val="00F63DB2"/>
    <w:rsid w:val="00F64198"/>
    <w:rsid w:val="00F643EC"/>
    <w:rsid w:val="00F6446F"/>
    <w:rsid w:val="00F65582"/>
    <w:rsid w:val="00F65A71"/>
    <w:rsid w:val="00F6642A"/>
    <w:rsid w:val="00F66475"/>
    <w:rsid w:val="00F66CBD"/>
    <w:rsid w:val="00F66E75"/>
    <w:rsid w:val="00F704DF"/>
    <w:rsid w:val="00F70DB3"/>
    <w:rsid w:val="00F70DC5"/>
    <w:rsid w:val="00F71194"/>
    <w:rsid w:val="00F71DCD"/>
    <w:rsid w:val="00F71DEC"/>
    <w:rsid w:val="00F71E40"/>
    <w:rsid w:val="00F7201B"/>
    <w:rsid w:val="00F72527"/>
    <w:rsid w:val="00F72634"/>
    <w:rsid w:val="00F72A29"/>
    <w:rsid w:val="00F738E7"/>
    <w:rsid w:val="00F75F9F"/>
    <w:rsid w:val="00F7790F"/>
    <w:rsid w:val="00F77C4D"/>
    <w:rsid w:val="00F77EB0"/>
    <w:rsid w:val="00F8034D"/>
    <w:rsid w:val="00F80589"/>
    <w:rsid w:val="00F81B2E"/>
    <w:rsid w:val="00F83CDE"/>
    <w:rsid w:val="00F844B1"/>
    <w:rsid w:val="00F84A23"/>
    <w:rsid w:val="00F8596A"/>
    <w:rsid w:val="00F86C1B"/>
    <w:rsid w:val="00F87813"/>
    <w:rsid w:val="00F87CDD"/>
    <w:rsid w:val="00F904F7"/>
    <w:rsid w:val="00F905DF"/>
    <w:rsid w:val="00F908A4"/>
    <w:rsid w:val="00F9097D"/>
    <w:rsid w:val="00F90D85"/>
    <w:rsid w:val="00F90FBA"/>
    <w:rsid w:val="00F91A5E"/>
    <w:rsid w:val="00F91B57"/>
    <w:rsid w:val="00F92194"/>
    <w:rsid w:val="00F921A0"/>
    <w:rsid w:val="00F92F90"/>
    <w:rsid w:val="00F933F0"/>
    <w:rsid w:val="00F937A3"/>
    <w:rsid w:val="00F93A3F"/>
    <w:rsid w:val="00F94715"/>
    <w:rsid w:val="00F94F52"/>
    <w:rsid w:val="00F950F4"/>
    <w:rsid w:val="00F96391"/>
    <w:rsid w:val="00F96533"/>
    <w:rsid w:val="00F96A30"/>
    <w:rsid w:val="00FA016A"/>
    <w:rsid w:val="00FA02BC"/>
    <w:rsid w:val="00FA07FB"/>
    <w:rsid w:val="00FA0A20"/>
    <w:rsid w:val="00FA128F"/>
    <w:rsid w:val="00FA13CF"/>
    <w:rsid w:val="00FA1D74"/>
    <w:rsid w:val="00FA1FDC"/>
    <w:rsid w:val="00FA2294"/>
    <w:rsid w:val="00FA2B6D"/>
    <w:rsid w:val="00FA331B"/>
    <w:rsid w:val="00FA347F"/>
    <w:rsid w:val="00FA3DBA"/>
    <w:rsid w:val="00FA3E40"/>
    <w:rsid w:val="00FA4718"/>
    <w:rsid w:val="00FA4A82"/>
    <w:rsid w:val="00FA4C80"/>
    <w:rsid w:val="00FA4FF8"/>
    <w:rsid w:val="00FA5F9D"/>
    <w:rsid w:val="00FA72A4"/>
    <w:rsid w:val="00FA7F3D"/>
    <w:rsid w:val="00FB014E"/>
    <w:rsid w:val="00FB0DDA"/>
    <w:rsid w:val="00FB2057"/>
    <w:rsid w:val="00FB3491"/>
    <w:rsid w:val="00FB38D8"/>
    <w:rsid w:val="00FB3B2F"/>
    <w:rsid w:val="00FB4434"/>
    <w:rsid w:val="00FB48BE"/>
    <w:rsid w:val="00FB6697"/>
    <w:rsid w:val="00FB6787"/>
    <w:rsid w:val="00FB6F5E"/>
    <w:rsid w:val="00FB7C62"/>
    <w:rsid w:val="00FC0277"/>
    <w:rsid w:val="00FC051F"/>
    <w:rsid w:val="00FC05BB"/>
    <w:rsid w:val="00FC06FF"/>
    <w:rsid w:val="00FC1739"/>
    <w:rsid w:val="00FC2C31"/>
    <w:rsid w:val="00FC35EA"/>
    <w:rsid w:val="00FC420C"/>
    <w:rsid w:val="00FC5EE8"/>
    <w:rsid w:val="00FC69B4"/>
    <w:rsid w:val="00FD0694"/>
    <w:rsid w:val="00FD0EB9"/>
    <w:rsid w:val="00FD0F9B"/>
    <w:rsid w:val="00FD1CF4"/>
    <w:rsid w:val="00FD1D7A"/>
    <w:rsid w:val="00FD1EB2"/>
    <w:rsid w:val="00FD1F45"/>
    <w:rsid w:val="00FD2011"/>
    <w:rsid w:val="00FD25BE"/>
    <w:rsid w:val="00FD2724"/>
    <w:rsid w:val="00FD2C03"/>
    <w:rsid w:val="00FD2E70"/>
    <w:rsid w:val="00FD2F94"/>
    <w:rsid w:val="00FD3EB7"/>
    <w:rsid w:val="00FD4811"/>
    <w:rsid w:val="00FD5794"/>
    <w:rsid w:val="00FD7A01"/>
    <w:rsid w:val="00FD7AA7"/>
    <w:rsid w:val="00FD7AEC"/>
    <w:rsid w:val="00FD7C5B"/>
    <w:rsid w:val="00FE02EC"/>
    <w:rsid w:val="00FE0710"/>
    <w:rsid w:val="00FE09F1"/>
    <w:rsid w:val="00FE0D35"/>
    <w:rsid w:val="00FE12BC"/>
    <w:rsid w:val="00FE1597"/>
    <w:rsid w:val="00FE1D85"/>
    <w:rsid w:val="00FE2305"/>
    <w:rsid w:val="00FE23CF"/>
    <w:rsid w:val="00FE2D95"/>
    <w:rsid w:val="00FE4665"/>
    <w:rsid w:val="00FE4780"/>
    <w:rsid w:val="00FE5624"/>
    <w:rsid w:val="00FE5790"/>
    <w:rsid w:val="00FE5B50"/>
    <w:rsid w:val="00FE73F8"/>
    <w:rsid w:val="00FF1053"/>
    <w:rsid w:val="00FF18A6"/>
    <w:rsid w:val="00FF1FCB"/>
    <w:rsid w:val="00FF2786"/>
    <w:rsid w:val="00FF2C71"/>
    <w:rsid w:val="00FF4C79"/>
    <w:rsid w:val="00FF5047"/>
    <w:rsid w:val="00FF52D4"/>
    <w:rsid w:val="00FF5463"/>
    <w:rsid w:val="00FF5A22"/>
    <w:rsid w:val="00FF6040"/>
    <w:rsid w:val="00FF6AA4"/>
    <w:rsid w:val="00FF6B09"/>
    <w:rsid w:val="00FF7326"/>
    <w:rsid w:val="00FF7A2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character" w:customStyle="1" w:styleId="13">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5D7732"/>
    <w:rPr>
      <w:sz w:val="24"/>
      <w:szCs w:val="24"/>
      <w:lang w:val="en-US" w:eastAsia="zh-CN"/>
    </w:rPr>
  </w:style>
  <w:style w:type="paragraph" w:customStyle="1" w:styleId="B2">
    <w:name w:val="B2+"/>
    <w:basedOn w:val="B20"/>
    <w:uiPriority w:val="99"/>
    <w:rsid w:val="00552DB5"/>
    <w:pPr>
      <w:numPr>
        <w:numId w:val="30"/>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1proposal">
    <w:name w:val="缩进1proposal"/>
    <w:basedOn w:val="aff8"/>
    <w:link w:val="1proposalChar"/>
    <w:qFormat/>
    <w:rsid w:val="00720927"/>
    <w:pPr>
      <w:widowControl w:val="0"/>
      <w:numPr>
        <w:numId w:val="33"/>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720927"/>
    <w:rPr>
      <w:rFonts w:ascii="Times" w:eastAsia="微软雅黑" w:hAnsi="Times"/>
      <w:b/>
      <w:lang w:val="en-US" w:eastAsia="zh-CN"/>
    </w:rPr>
  </w:style>
  <w:style w:type="paragraph" w:customStyle="1" w:styleId="proposal0">
    <w:name w:val="proposal"/>
    <w:basedOn w:val="a"/>
    <w:link w:val="proposalChar0"/>
    <w:qFormat/>
    <w:rsid w:val="00060547"/>
    <w:pPr>
      <w:spacing w:afterLines="50" w:after="50"/>
      <w:jc w:val="both"/>
    </w:pPr>
    <w:rPr>
      <w:rFonts w:eastAsia="Times New Roman" w:cs="宋体"/>
      <w:b/>
      <w:lang w:eastAsia="zh-CN"/>
    </w:rPr>
  </w:style>
  <w:style w:type="character" w:customStyle="1" w:styleId="proposalChar0">
    <w:name w:val="proposal Char"/>
    <w:basedOn w:val="a0"/>
    <w:link w:val="proposal0"/>
    <w:rsid w:val="00060547"/>
    <w:rPr>
      <w:rFonts w:eastAsia="Times New Roman" w:cs="宋体"/>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57779434">
      <w:bodyDiv w:val="1"/>
      <w:marLeft w:val="0"/>
      <w:marRight w:val="0"/>
      <w:marTop w:val="0"/>
      <w:marBottom w:val="0"/>
      <w:divBdr>
        <w:top w:val="none" w:sz="0" w:space="0" w:color="auto"/>
        <w:left w:val="none" w:sz="0" w:space="0" w:color="auto"/>
        <w:bottom w:val="none" w:sz="0" w:space="0" w:color="auto"/>
        <w:right w:val="none" w:sz="0" w:space="0" w:color="auto"/>
      </w:divBdr>
      <w:divsChild>
        <w:div w:id="664669350">
          <w:marLeft w:val="547"/>
          <w:marRight w:val="0"/>
          <w:marTop w:val="86"/>
          <w:marBottom w:val="0"/>
          <w:divBdr>
            <w:top w:val="none" w:sz="0" w:space="0" w:color="auto"/>
            <w:left w:val="none" w:sz="0" w:space="0" w:color="auto"/>
            <w:bottom w:val="none" w:sz="0" w:space="0" w:color="auto"/>
            <w:right w:val="none" w:sz="0" w:space="0" w:color="auto"/>
          </w:divBdr>
        </w:div>
        <w:div w:id="2001537521">
          <w:marLeft w:val="1267"/>
          <w:marRight w:val="0"/>
          <w:marTop w:val="77"/>
          <w:marBottom w:val="0"/>
          <w:divBdr>
            <w:top w:val="none" w:sz="0" w:space="0" w:color="auto"/>
            <w:left w:val="none" w:sz="0" w:space="0" w:color="auto"/>
            <w:bottom w:val="none" w:sz="0" w:space="0" w:color="auto"/>
            <w:right w:val="none" w:sz="0" w:space="0" w:color="auto"/>
          </w:divBdr>
        </w:div>
        <w:div w:id="544371515">
          <w:marLeft w:val="1267"/>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ACBC-21E6-4E70-8EBE-4679280D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2480</TotalTime>
  <Pages>7</Pages>
  <Words>1999</Words>
  <Characters>11395</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13368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Lili0929</cp:lastModifiedBy>
  <cp:revision>673</cp:revision>
  <cp:lastPrinted>2019-04-25T01:09:00Z</cp:lastPrinted>
  <dcterms:created xsi:type="dcterms:W3CDTF">2024-10-03T10:42:00Z</dcterms:created>
  <dcterms:modified xsi:type="dcterms:W3CDTF">2025-10-03T01:54:00Z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